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99B" w:rsidRDefault="0067499B">
      <w:r>
        <w:fldChar w:fldCharType="begin"/>
      </w:r>
      <w:r>
        <w:instrText xml:space="preserve"> LINK </w:instrText>
      </w:r>
      <w:r w:rsidR="001D5CFF">
        <w:instrText xml:space="preserve">Excel.Sheet.12 "C:\\Users\\UserZ1\\Desktop\\ОСС\\ОСС\\петровский\\2025\\Тарифы для собрания Петровский 14 2025.xlsx" "на стенды!Область_печати" </w:instrText>
      </w:r>
      <w:r>
        <w:instrText xml:space="preserve">\a \f 4 \h </w:instrText>
      </w:r>
      <w:r w:rsidR="00BE6403">
        <w:instrText xml:space="preserve"> \* MERGEFORMAT </w:instrText>
      </w:r>
      <w:r>
        <w:fldChar w:fldCharType="separate"/>
      </w:r>
      <w:bookmarkStart w:id="0" w:name="RANGE!A1:C39"/>
      <w:bookmarkEnd w:id="0"/>
    </w:p>
    <w:tbl>
      <w:tblPr>
        <w:tblW w:w="10620" w:type="dxa"/>
        <w:tblLook w:val="04A0" w:firstRow="1" w:lastRow="0" w:firstColumn="1" w:lastColumn="0" w:noHBand="0" w:noVBand="1"/>
      </w:tblPr>
      <w:tblGrid>
        <w:gridCol w:w="880"/>
        <w:gridCol w:w="5216"/>
        <w:gridCol w:w="584"/>
        <w:gridCol w:w="3940"/>
      </w:tblGrid>
      <w:tr w:rsidR="0067499B" w:rsidRPr="0067499B" w:rsidTr="00BE6403">
        <w:trPr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499B" w:rsidRPr="00BE6403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64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№1</w:t>
            </w:r>
          </w:p>
        </w:tc>
      </w:tr>
      <w:tr w:rsidR="0067499B" w:rsidRPr="0067499B" w:rsidTr="00BE6403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499B" w:rsidRPr="00BE6403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64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бланку решения ОСС в МКД</w:t>
            </w:r>
          </w:p>
        </w:tc>
      </w:tr>
      <w:tr w:rsidR="0067499B" w:rsidRPr="0067499B" w:rsidTr="00BE6403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499B" w:rsidRPr="00BE6403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64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проводимого в период с 26.08.2025 по 26.11.2025</w:t>
            </w:r>
          </w:p>
        </w:tc>
      </w:tr>
      <w:tr w:rsidR="0067499B" w:rsidRPr="0067499B" w:rsidTr="00BE6403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499B" w:rsidRPr="00BE6403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64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форме очно-заочного голосования</w:t>
            </w:r>
          </w:p>
        </w:tc>
      </w:tr>
      <w:tr w:rsidR="00BE6403" w:rsidRPr="0067499B" w:rsidTr="00BE6403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E6403" w:rsidRPr="0067499B" w:rsidRDefault="00BE6403" w:rsidP="00BE64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E6403" w:rsidRPr="0067499B" w:rsidRDefault="00BE6403" w:rsidP="00BE6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E6403" w:rsidRPr="00BE6403" w:rsidRDefault="00BE6403" w:rsidP="00BE6403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BE640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в многоквартирном доме по адресу:</w:t>
            </w:r>
          </w:p>
        </w:tc>
      </w:tr>
      <w:tr w:rsidR="00BE6403" w:rsidRPr="0067499B" w:rsidTr="00BE6403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E6403" w:rsidRPr="0067499B" w:rsidRDefault="00BE6403" w:rsidP="00BE64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E6403" w:rsidRPr="0067499B" w:rsidRDefault="00BE6403" w:rsidP="00BE6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E6403" w:rsidRPr="00BE6403" w:rsidRDefault="00BE6403" w:rsidP="00BE6403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BE640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Ленинградская область, г. Мурино,</w:t>
            </w:r>
          </w:p>
        </w:tc>
      </w:tr>
      <w:tr w:rsidR="00BE6403" w:rsidRPr="0067499B" w:rsidTr="00BE6403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E6403" w:rsidRPr="0067499B" w:rsidRDefault="00BE6403" w:rsidP="00BE64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E6403" w:rsidRPr="0067499B" w:rsidRDefault="00BE6403" w:rsidP="00BE6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E6403" w:rsidRPr="00BE6403" w:rsidRDefault="00432AF5" w:rsidP="00BE6403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Петровский</w:t>
            </w:r>
            <w:r w:rsidR="00BE6403" w:rsidRPr="00BE640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 xml:space="preserve"> бульвар, д. 14 корпус 2</w:t>
            </w:r>
          </w:p>
        </w:tc>
      </w:tr>
      <w:tr w:rsidR="0067499B" w:rsidRPr="0067499B" w:rsidTr="0067499B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5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5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работ и услуг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на 1 кв.м. общей пощади помещения (руб. в месяц)</w:t>
            </w:r>
          </w:p>
        </w:tc>
      </w:tr>
      <w:tr w:rsidR="0067499B" w:rsidRPr="0067499B" w:rsidTr="0067499B">
        <w:trPr>
          <w:trHeight w:val="300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Содержание и ремонт помещения</w:t>
            </w:r>
          </w:p>
        </w:tc>
      </w:tr>
      <w:tr w:rsidR="0067499B" w:rsidRPr="0067499B" w:rsidTr="0067499B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Содержание общего имущества жилого дома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34,75</w:t>
            </w:r>
          </w:p>
        </w:tc>
      </w:tr>
      <w:tr w:rsidR="0067499B" w:rsidRPr="0067499B" w:rsidTr="0067499B">
        <w:trPr>
          <w:trHeight w:val="255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т.ч.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Содержание общего имущества жилого дома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9,50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Уборка лестничных клеток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4,12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придомовой территории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4,70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Техническое обслуживание лифтов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5,60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Эксплуатация приборов учёта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0,94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АППЗ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1,21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1.7.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АИТП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2,26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1.8.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ПЗУ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0,97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1.9.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Обслуживание системы вентиляции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1,88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1.10.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Диспетчеризация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3,57</w:t>
            </w:r>
          </w:p>
        </w:tc>
      </w:tr>
      <w:tr w:rsidR="0067499B" w:rsidRPr="0067499B" w:rsidTr="0067499B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Управление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5,08</w:t>
            </w:r>
          </w:p>
        </w:tc>
      </w:tr>
      <w:tr w:rsidR="0067499B" w:rsidRPr="0067499B" w:rsidTr="0067499B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Текущий ремонт жилья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5,24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ГВС на нужды по сод. общ им-ва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соответствии с установленными нормами Правительством ЛО и/или протоколом общего собрания МКД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ХВС на нужды по сод. общ им-ва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 на нужды по сод общего им-ва 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Эл/эн на нужды по сод общ им-ва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помещения: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45,07</w:t>
            </w:r>
          </w:p>
        </w:tc>
      </w:tr>
      <w:tr w:rsidR="0067499B" w:rsidRPr="0067499B" w:rsidTr="0067499B">
        <w:trPr>
          <w:trHeight w:val="300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ХВС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Приказ Комитета по тарифам и ценовой политике Ленинградской области 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Холодная вода для ГВС 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Водоотведение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ТЭ для приготовления ГВС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Отопление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Электроэнергия (день)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Электроэнергия (ночь)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Сбор и вывоз ТКО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Прочие услуги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Радио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устанавливается провайдером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 антенна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устанавливается провайдером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81F35" w:rsidRDefault="0067499B">
      <w:r>
        <w:fldChar w:fldCharType="end"/>
      </w:r>
      <w:bookmarkStart w:id="1" w:name="_GoBack"/>
      <w:bookmarkEnd w:id="1"/>
    </w:p>
    <w:sectPr w:rsidR="00C81F35" w:rsidSect="0067499B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99B"/>
    <w:rsid w:val="001D5CFF"/>
    <w:rsid w:val="00432AF5"/>
    <w:rsid w:val="0067499B"/>
    <w:rsid w:val="00BE6403"/>
    <w:rsid w:val="00C8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1A3B47-CAB0-4E82-9560-E566D3B39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5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5</cp:revision>
  <dcterms:created xsi:type="dcterms:W3CDTF">2025-07-14T10:59:00Z</dcterms:created>
  <dcterms:modified xsi:type="dcterms:W3CDTF">2025-07-14T11:39:00Z</dcterms:modified>
</cp:coreProperties>
</file>