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521" w:type="dxa"/>
        <w:tblLook w:val="04A0" w:firstRow="1" w:lastRow="0" w:firstColumn="1" w:lastColumn="0" w:noHBand="0" w:noVBand="1"/>
      </w:tblPr>
      <w:tblGrid>
        <w:gridCol w:w="10490"/>
      </w:tblGrid>
      <w:tr w:rsidR="00E631AB" w:rsidTr="00E631AB">
        <w:trPr>
          <w:trHeight w:val="300"/>
        </w:trPr>
        <w:tc>
          <w:tcPr>
            <w:tcW w:w="10490" w:type="dxa"/>
            <w:noWrap/>
            <w:vAlign w:val="center"/>
            <w:hideMark/>
          </w:tcPr>
          <w:p w:rsidR="00E631AB" w:rsidRDefault="00E631AB">
            <w:pPr>
              <w:rPr>
                <w:color w:val="auto"/>
                <w:sz w:val="18"/>
                <w:szCs w:val="18"/>
              </w:rPr>
            </w:pPr>
            <w:r>
              <w:rPr>
                <w:sz w:val="18"/>
                <w:szCs w:val="18"/>
              </w:rPr>
              <w:t>Приложение №2</w:t>
            </w:r>
          </w:p>
        </w:tc>
      </w:tr>
      <w:tr w:rsidR="00E631AB" w:rsidTr="00E631AB">
        <w:trPr>
          <w:trHeight w:val="240"/>
        </w:trPr>
        <w:tc>
          <w:tcPr>
            <w:tcW w:w="10490" w:type="dxa"/>
            <w:noWrap/>
            <w:vAlign w:val="center"/>
            <w:hideMark/>
          </w:tcPr>
          <w:p w:rsidR="00E631AB" w:rsidRDefault="00E631AB">
            <w:pPr>
              <w:rPr>
                <w:sz w:val="18"/>
                <w:szCs w:val="18"/>
              </w:rPr>
            </w:pPr>
            <w:r>
              <w:rPr>
                <w:sz w:val="18"/>
                <w:szCs w:val="18"/>
              </w:rPr>
              <w:t>к бланку решения ОСС в МКД</w:t>
            </w:r>
          </w:p>
        </w:tc>
      </w:tr>
      <w:tr w:rsidR="00E631AB" w:rsidTr="00E631AB">
        <w:trPr>
          <w:trHeight w:val="240"/>
        </w:trPr>
        <w:tc>
          <w:tcPr>
            <w:tcW w:w="10490" w:type="dxa"/>
            <w:noWrap/>
            <w:vAlign w:val="center"/>
            <w:hideMark/>
          </w:tcPr>
          <w:p w:rsidR="00E631AB" w:rsidRDefault="00E631AB">
            <w:pPr>
              <w:rPr>
                <w:sz w:val="18"/>
                <w:szCs w:val="18"/>
              </w:rPr>
            </w:pPr>
            <w:r>
              <w:rPr>
                <w:sz w:val="18"/>
                <w:szCs w:val="18"/>
              </w:rPr>
              <w:t>проводимого в период с 26.08.2025 по 26.11.2025</w:t>
            </w:r>
          </w:p>
        </w:tc>
      </w:tr>
      <w:tr w:rsidR="00E631AB" w:rsidTr="00E631AB">
        <w:trPr>
          <w:trHeight w:val="240"/>
        </w:trPr>
        <w:tc>
          <w:tcPr>
            <w:tcW w:w="10490" w:type="dxa"/>
            <w:noWrap/>
            <w:vAlign w:val="center"/>
            <w:hideMark/>
          </w:tcPr>
          <w:p w:rsidR="00E631AB" w:rsidRDefault="00E631AB">
            <w:pPr>
              <w:rPr>
                <w:sz w:val="18"/>
                <w:szCs w:val="18"/>
              </w:rPr>
            </w:pPr>
            <w:r>
              <w:rPr>
                <w:sz w:val="18"/>
                <w:szCs w:val="18"/>
              </w:rPr>
              <w:t>в форме очно-заочного голосования</w:t>
            </w:r>
          </w:p>
        </w:tc>
      </w:tr>
      <w:tr w:rsidR="00E631AB" w:rsidTr="00E631AB">
        <w:trPr>
          <w:trHeight w:val="240"/>
        </w:trPr>
        <w:tc>
          <w:tcPr>
            <w:tcW w:w="10490" w:type="dxa"/>
            <w:noWrap/>
            <w:hideMark/>
          </w:tcPr>
          <w:p w:rsidR="00E631AB" w:rsidRDefault="00E631AB">
            <w:pPr>
              <w:tabs>
                <w:tab w:val="left" w:pos="0"/>
                <w:tab w:val="left" w:pos="9720"/>
              </w:tabs>
              <w:suppressAutoHyphens/>
              <w:rPr>
                <w:bCs/>
                <w:sz w:val="18"/>
                <w:szCs w:val="18"/>
                <w:lang w:eastAsia="zh-CN"/>
              </w:rPr>
            </w:pPr>
            <w:r>
              <w:rPr>
                <w:bCs/>
                <w:sz w:val="18"/>
                <w:szCs w:val="18"/>
                <w:lang w:eastAsia="zh-CN"/>
              </w:rPr>
              <w:t>в многоквартирном доме по адресу:</w:t>
            </w:r>
          </w:p>
        </w:tc>
      </w:tr>
      <w:tr w:rsidR="00E631AB" w:rsidTr="00E631AB">
        <w:trPr>
          <w:trHeight w:val="240"/>
        </w:trPr>
        <w:tc>
          <w:tcPr>
            <w:tcW w:w="10490" w:type="dxa"/>
            <w:noWrap/>
            <w:hideMark/>
          </w:tcPr>
          <w:p w:rsidR="00E631AB" w:rsidRDefault="00E631AB">
            <w:pPr>
              <w:tabs>
                <w:tab w:val="left" w:pos="0"/>
                <w:tab w:val="left" w:pos="9720"/>
              </w:tabs>
              <w:suppressAutoHyphens/>
              <w:rPr>
                <w:bCs/>
                <w:sz w:val="18"/>
                <w:szCs w:val="18"/>
                <w:lang w:eastAsia="zh-CN"/>
              </w:rPr>
            </w:pPr>
            <w:r>
              <w:rPr>
                <w:bCs/>
                <w:sz w:val="18"/>
                <w:szCs w:val="18"/>
                <w:lang w:eastAsia="zh-CN"/>
              </w:rPr>
              <w:t>Ленинградская область, г. Мурино,</w:t>
            </w:r>
          </w:p>
        </w:tc>
      </w:tr>
      <w:tr w:rsidR="00E631AB" w:rsidTr="00E631AB">
        <w:trPr>
          <w:trHeight w:val="240"/>
        </w:trPr>
        <w:tc>
          <w:tcPr>
            <w:tcW w:w="10490" w:type="dxa"/>
            <w:noWrap/>
            <w:hideMark/>
          </w:tcPr>
          <w:p w:rsidR="00E631AB" w:rsidRDefault="00E631AB" w:rsidP="00E631AB">
            <w:pPr>
              <w:rPr>
                <w:rFonts w:asciiTheme="minorHAnsi" w:eastAsiaTheme="minorHAnsi" w:hAnsiTheme="minorHAnsi" w:cstheme="minorBidi"/>
                <w:sz w:val="18"/>
                <w:szCs w:val="18"/>
                <w:lang w:eastAsia="en-US"/>
              </w:rPr>
            </w:pPr>
            <w:r>
              <w:rPr>
                <w:bCs/>
                <w:sz w:val="18"/>
                <w:szCs w:val="18"/>
                <w:lang w:eastAsia="zh-CN"/>
              </w:rPr>
              <w:t>Петровский  бульвар, д. 14 корпус 5</w:t>
            </w:r>
          </w:p>
        </w:tc>
      </w:tr>
    </w:tbl>
    <w:p w:rsidR="00F12BDE" w:rsidRPr="007B7367" w:rsidRDefault="00F12BDE" w:rsidP="00F12BDE">
      <w:pPr>
        <w:widowControl/>
        <w:tabs>
          <w:tab w:val="left" w:pos="2755"/>
          <w:tab w:val="left" w:pos="10348"/>
        </w:tabs>
        <w:spacing w:line="228" w:lineRule="auto"/>
        <w:ind w:firstLine="510"/>
        <w:jc w:val="center"/>
        <w:rPr>
          <w:b/>
          <w:color w:val="auto"/>
          <w:sz w:val="18"/>
        </w:rPr>
      </w:pPr>
    </w:p>
    <w:p w:rsidR="00F12BDE" w:rsidRPr="007B7367" w:rsidRDefault="00F12BDE" w:rsidP="00F12BDE">
      <w:pPr>
        <w:widowControl/>
        <w:tabs>
          <w:tab w:val="left" w:pos="2755"/>
          <w:tab w:val="left" w:pos="10348"/>
        </w:tabs>
        <w:spacing w:line="228" w:lineRule="auto"/>
        <w:ind w:firstLine="510"/>
        <w:jc w:val="center"/>
        <w:rPr>
          <w:b/>
          <w:color w:val="auto"/>
          <w:sz w:val="18"/>
        </w:rPr>
      </w:pPr>
      <w:r w:rsidRPr="007B7367">
        <w:rPr>
          <w:b/>
          <w:color w:val="auto"/>
          <w:sz w:val="18"/>
        </w:rPr>
        <w:t xml:space="preserve">ДОГОВОР № </w:t>
      </w:r>
      <w:r>
        <w:rPr>
          <w:b/>
          <w:color w:val="auto"/>
          <w:sz w:val="18"/>
        </w:rPr>
        <w:t>П 14</w:t>
      </w:r>
      <w:r w:rsidRPr="007B7367">
        <w:rPr>
          <w:b/>
          <w:color w:val="auto"/>
          <w:sz w:val="18"/>
        </w:rPr>
        <w:t>-</w:t>
      </w:r>
      <w:r>
        <w:rPr>
          <w:b/>
          <w:color w:val="auto"/>
          <w:sz w:val="18"/>
        </w:rPr>
        <w:t>5</w:t>
      </w:r>
      <w:r w:rsidRPr="007B7367">
        <w:rPr>
          <w:b/>
          <w:color w:val="auto"/>
          <w:sz w:val="18"/>
        </w:rPr>
        <w:t>/2025</w:t>
      </w:r>
    </w:p>
    <w:p w:rsidR="00F12BDE" w:rsidRPr="007B7367" w:rsidRDefault="00F12BDE" w:rsidP="00F12BDE">
      <w:pPr>
        <w:widowControl/>
        <w:spacing w:line="228" w:lineRule="auto"/>
        <w:ind w:firstLine="510"/>
        <w:jc w:val="center"/>
        <w:rPr>
          <w:b/>
          <w:color w:val="auto"/>
          <w:sz w:val="18"/>
        </w:rPr>
      </w:pPr>
      <w:r w:rsidRPr="007B7367">
        <w:rPr>
          <w:b/>
          <w:color w:val="auto"/>
          <w:sz w:val="18"/>
        </w:rPr>
        <w:t>управления многоквартирным домом с собственником помещения</w:t>
      </w:r>
    </w:p>
    <w:p w:rsidR="00F12BDE" w:rsidRPr="007B7367" w:rsidRDefault="00F12BDE" w:rsidP="00F12BDE">
      <w:pPr>
        <w:widowControl/>
        <w:spacing w:line="228" w:lineRule="auto"/>
        <w:ind w:firstLine="510"/>
        <w:jc w:val="center"/>
        <w:rPr>
          <w:b/>
          <w:color w:val="auto"/>
          <w:sz w:val="18"/>
        </w:rPr>
      </w:pPr>
    </w:p>
    <w:p w:rsidR="00F12BDE" w:rsidRPr="007B7367" w:rsidRDefault="00F12BDE" w:rsidP="00F12BDE">
      <w:pPr>
        <w:widowControl/>
        <w:tabs>
          <w:tab w:val="left" w:pos="5760"/>
          <w:tab w:val="left" w:pos="6470"/>
          <w:tab w:val="left" w:pos="8040"/>
          <w:tab w:val="left" w:pos="8707"/>
        </w:tabs>
        <w:spacing w:line="228" w:lineRule="auto"/>
        <w:ind w:firstLine="510"/>
        <w:jc w:val="both"/>
        <w:rPr>
          <w:color w:val="auto"/>
          <w:sz w:val="18"/>
        </w:rPr>
      </w:pPr>
      <w:r w:rsidRPr="007B7367">
        <w:rPr>
          <w:color w:val="auto"/>
          <w:sz w:val="18"/>
        </w:rPr>
        <w:t>г. Мурино</w:t>
      </w:r>
      <w:r w:rsidRPr="007B7367">
        <w:rPr>
          <w:color w:val="auto"/>
          <w:sz w:val="18"/>
        </w:rPr>
        <w:tab/>
      </w:r>
      <w:r w:rsidRPr="007B7367">
        <w:rPr>
          <w:color w:val="auto"/>
          <w:sz w:val="18"/>
        </w:rPr>
        <w:tab/>
        <w:t>«_____» ______________2025 года</w:t>
      </w:r>
    </w:p>
    <w:p w:rsidR="00F12BDE" w:rsidRPr="007B7367" w:rsidRDefault="00F12BDE" w:rsidP="00F12BDE">
      <w:pPr>
        <w:widowControl/>
        <w:tabs>
          <w:tab w:val="left" w:pos="9086"/>
        </w:tabs>
        <w:spacing w:line="228" w:lineRule="auto"/>
        <w:ind w:firstLine="510"/>
        <w:jc w:val="both"/>
        <w:rPr>
          <w:b/>
          <w:color w:val="auto"/>
          <w:sz w:val="18"/>
        </w:rPr>
      </w:pPr>
    </w:p>
    <w:p w:rsidR="00F12BDE" w:rsidRPr="007B7367" w:rsidRDefault="00F12BDE" w:rsidP="00F12BDE">
      <w:pPr>
        <w:widowControl/>
        <w:tabs>
          <w:tab w:val="left" w:pos="9086"/>
        </w:tabs>
        <w:ind w:firstLine="510"/>
        <w:jc w:val="both"/>
        <w:rPr>
          <w:color w:val="auto"/>
          <w:sz w:val="18"/>
        </w:rPr>
      </w:pPr>
      <w:r w:rsidRPr="007B7367">
        <w:rPr>
          <w:b/>
          <w:color w:val="auto"/>
          <w:sz w:val="18"/>
        </w:rPr>
        <w:t>Граждан(-ка,-ин)</w:t>
      </w:r>
      <w:r w:rsidRPr="007B7367">
        <w:rPr>
          <w:color w:val="auto"/>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sidRPr="007B7367">
        <w:rPr>
          <w:color w:val="auto"/>
          <w:sz w:val="18"/>
        </w:rPr>
        <w:t>являющ</w:t>
      </w:r>
      <w:proofErr w:type="spellEnd"/>
      <w:r w:rsidRPr="007B7367">
        <w:rPr>
          <w:color w:val="auto"/>
          <w:sz w:val="18"/>
        </w:rPr>
        <w:t xml:space="preserve"> (-</w:t>
      </w:r>
      <w:proofErr w:type="spellStart"/>
      <w:r w:rsidRPr="007B7367">
        <w:rPr>
          <w:color w:val="auto"/>
          <w:sz w:val="18"/>
        </w:rPr>
        <w:t>ий</w:t>
      </w:r>
      <w:proofErr w:type="spellEnd"/>
      <w:r w:rsidRPr="007B7367">
        <w:rPr>
          <w:color w:val="auto"/>
          <w:sz w:val="18"/>
        </w:rPr>
        <w:t>,-</w:t>
      </w:r>
      <w:proofErr w:type="spellStart"/>
      <w:r w:rsidRPr="007B7367">
        <w:rPr>
          <w:color w:val="auto"/>
          <w:sz w:val="18"/>
        </w:rPr>
        <w:t>ая</w:t>
      </w:r>
      <w:proofErr w:type="spellEnd"/>
      <w:r w:rsidRPr="007B7367">
        <w:rPr>
          <w:color w:val="auto"/>
          <w:sz w:val="18"/>
        </w:rPr>
        <w:t>)</w:t>
      </w:r>
      <w:proofErr w:type="spellStart"/>
      <w:r w:rsidRPr="007B7367">
        <w:rPr>
          <w:color w:val="auto"/>
          <w:sz w:val="18"/>
        </w:rPr>
        <w:t>ся</w:t>
      </w:r>
      <w:proofErr w:type="spellEnd"/>
      <w:r w:rsidRPr="007B7367">
        <w:rPr>
          <w:color w:val="auto"/>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sidRPr="007B7367">
        <w:rPr>
          <w:color w:val="auto"/>
          <w:sz w:val="18"/>
        </w:rPr>
        <w:t>ая</w:t>
      </w:r>
      <w:proofErr w:type="spellEnd"/>
      <w:r w:rsidRPr="007B7367">
        <w:rPr>
          <w:color w:val="auto"/>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sidRPr="007B7367">
        <w:rPr>
          <w:color w:val="auto"/>
          <w:sz w:val="18"/>
        </w:rPr>
        <w:t>ый</w:t>
      </w:r>
      <w:proofErr w:type="spellEnd"/>
      <w:r w:rsidRPr="007B7367">
        <w:rPr>
          <w:color w:val="auto"/>
          <w:sz w:val="18"/>
        </w:rPr>
        <w:t>,-</w:t>
      </w:r>
      <w:proofErr w:type="spellStart"/>
      <w:r w:rsidRPr="007B7367">
        <w:rPr>
          <w:color w:val="auto"/>
          <w:sz w:val="18"/>
        </w:rPr>
        <w:t>ая</w:t>
      </w:r>
      <w:proofErr w:type="spellEnd"/>
      <w:r w:rsidRPr="007B7367">
        <w:rPr>
          <w:color w:val="auto"/>
          <w:sz w:val="18"/>
        </w:rPr>
        <w:t xml:space="preserve">) в дальнейшем </w:t>
      </w:r>
      <w:r w:rsidRPr="007B7367">
        <w:rPr>
          <w:b/>
          <w:color w:val="auto"/>
          <w:sz w:val="18"/>
        </w:rPr>
        <w:t xml:space="preserve">«Собственник», </w:t>
      </w:r>
      <w:r w:rsidRPr="007B7367">
        <w:rPr>
          <w:color w:val="auto"/>
          <w:sz w:val="18"/>
        </w:rPr>
        <w:t>с одной стороны, и</w:t>
      </w:r>
    </w:p>
    <w:p w:rsidR="00F12BDE" w:rsidRPr="007B7367" w:rsidRDefault="00F12BDE" w:rsidP="00F12BDE">
      <w:pPr>
        <w:widowControl/>
        <w:ind w:firstLine="510"/>
        <w:jc w:val="both"/>
        <w:rPr>
          <w:color w:val="auto"/>
          <w:sz w:val="18"/>
        </w:rPr>
      </w:pPr>
      <w:r w:rsidRPr="007B7367">
        <w:rPr>
          <w:b/>
          <w:color w:val="auto"/>
          <w:sz w:val="18"/>
        </w:rPr>
        <w:t>Общество с ограниченной ответственностью «КоммуналСервис –</w:t>
      </w:r>
      <w:r>
        <w:rPr>
          <w:b/>
          <w:color w:val="auto"/>
          <w:sz w:val="18"/>
        </w:rPr>
        <w:t xml:space="preserve"> Центр</w:t>
      </w:r>
      <w:r w:rsidRPr="007B7367">
        <w:rPr>
          <w:b/>
          <w:color w:val="auto"/>
          <w:sz w:val="18"/>
        </w:rPr>
        <w:t>» (ООО «КС-</w:t>
      </w:r>
      <w:r>
        <w:rPr>
          <w:b/>
          <w:color w:val="auto"/>
          <w:sz w:val="18"/>
        </w:rPr>
        <w:t>Центр</w:t>
      </w:r>
      <w:r w:rsidRPr="007B7367">
        <w:rPr>
          <w:b/>
          <w:color w:val="auto"/>
          <w:sz w:val="18"/>
        </w:rPr>
        <w:t xml:space="preserve">»), </w:t>
      </w:r>
      <w:r w:rsidRPr="007B7367">
        <w:rPr>
          <w:color w:val="auto"/>
          <w:sz w:val="18"/>
        </w:rPr>
        <w:t xml:space="preserve">именуемое в дальнейшем «Управляющая организация», в лице Генерального директора Калиниченко А.Е., действующего на основании Устава, с другой </w:t>
      </w:r>
      <w:proofErr w:type="gramStart"/>
      <w:r w:rsidRPr="007B7367">
        <w:rPr>
          <w:color w:val="auto"/>
          <w:sz w:val="18"/>
        </w:rPr>
        <w:t>стороны,,</w:t>
      </w:r>
      <w:proofErr w:type="gramEnd"/>
      <w:r w:rsidRPr="007B7367">
        <w:rPr>
          <w:color w:val="auto"/>
          <w:sz w:val="18"/>
        </w:rPr>
        <w:t xml:space="preserve"> </w:t>
      </w:r>
    </w:p>
    <w:p w:rsidR="00F12BDE" w:rsidRPr="007B7367" w:rsidRDefault="00F12BDE" w:rsidP="00F12BDE">
      <w:pPr>
        <w:ind w:firstLine="510"/>
        <w:jc w:val="both"/>
        <w:rPr>
          <w:color w:val="auto"/>
          <w:sz w:val="18"/>
        </w:rPr>
      </w:pPr>
      <w:r w:rsidRPr="007B7367">
        <w:rPr>
          <w:color w:val="auto"/>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F12BDE" w:rsidRPr="007B7367" w:rsidRDefault="00F12BDE" w:rsidP="00F12BDE">
      <w:pPr>
        <w:widowControl/>
        <w:numPr>
          <w:ilvl w:val="0"/>
          <w:numId w:val="1"/>
        </w:numPr>
        <w:spacing w:line="228" w:lineRule="auto"/>
        <w:ind w:left="0" w:firstLine="510"/>
        <w:jc w:val="center"/>
        <w:rPr>
          <w:b/>
          <w:color w:val="auto"/>
          <w:sz w:val="18"/>
        </w:rPr>
      </w:pPr>
      <w:r w:rsidRPr="007B7367">
        <w:rPr>
          <w:b/>
          <w:color w:val="auto"/>
          <w:sz w:val="18"/>
        </w:rPr>
        <w:t>Общие положения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F12BDE" w:rsidRPr="007B7367" w:rsidRDefault="00F12BDE" w:rsidP="00F12BDE">
      <w:pPr>
        <w:widowControl/>
        <w:tabs>
          <w:tab w:val="left" w:pos="696"/>
        </w:tabs>
        <w:spacing w:line="228" w:lineRule="auto"/>
        <w:ind w:firstLine="510"/>
        <w:jc w:val="center"/>
        <w:rPr>
          <w:b/>
          <w:color w:val="auto"/>
          <w:sz w:val="18"/>
        </w:rPr>
      </w:pPr>
      <w:r w:rsidRPr="007B7367">
        <w:rPr>
          <w:b/>
          <w:color w:val="auto"/>
          <w:sz w:val="18"/>
        </w:rPr>
        <w:t>2. Предмет договора</w:t>
      </w:r>
    </w:p>
    <w:p w:rsidR="00F12BDE" w:rsidRPr="007B7367" w:rsidRDefault="00F12BDE" w:rsidP="00F12BDE">
      <w:pPr>
        <w:widowControl/>
        <w:tabs>
          <w:tab w:val="left" w:pos="696"/>
        </w:tabs>
        <w:spacing w:line="228" w:lineRule="auto"/>
        <w:ind w:firstLine="510"/>
        <w:jc w:val="both"/>
        <w:rPr>
          <w:b/>
          <w:color w:val="auto"/>
          <w:sz w:val="20"/>
        </w:rPr>
      </w:pPr>
      <w:r w:rsidRPr="007B7367">
        <w:rPr>
          <w:color w:val="auto"/>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Pr>
          <w:b/>
          <w:color w:val="auto"/>
          <w:sz w:val="20"/>
        </w:rPr>
        <w:t>Петровский</w:t>
      </w:r>
      <w:r w:rsidRPr="007B7367">
        <w:rPr>
          <w:b/>
          <w:color w:val="auto"/>
          <w:sz w:val="20"/>
        </w:rPr>
        <w:t xml:space="preserve"> бульвар, д. </w:t>
      </w:r>
      <w:r>
        <w:rPr>
          <w:b/>
          <w:color w:val="auto"/>
          <w:sz w:val="20"/>
        </w:rPr>
        <w:t>14</w:t>
      </w:r>
      <w:r w:rsidRPr="007B7367">
        <w:rPr>
          <w:b/>
          <w:color w:val="auto"/>
          <w:sz w:val="20"/>
        </w:rPr>
        <w:t xml:space="preserve"> корпус </w:t>
      </w:r>
      <w:r>
        <w:rPr>
          <w:b/>
          <w:color w:val="auto"/>
          <w:sz w:val="20"/>
        </w:rPr>
        <w:t>5</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Решение вопросов пользования указанным имуществом, а также представление коммунальных и иных услуг собственнику.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F12BDE" w:rsidRPr="007B7367" w:rsidRDefault="00F12BDE" w:rsidP="00F12BDE">
      <w:pPr>
        <w:widowControl/>
        <w:tabs>
          <w:tab w:val="left" w:pos="696"/>
        </w:tabs>
        <w:spacing w:line="228" w:lineRule="auto"/>
        <w:ind w:firstLine="510"/>
        <w:jc w:val="both"/>
        <w:rPr>
          <w:b/>
          <w:color w:val="auto"/>
          <w:sz w:val="18"/>
        </w:rPr>
      </w:pPr>
      <w:r w:rsidRPr="007B7367">
        <w:rPr>
          <w:color w:val="auto"/>
          <w:sz w:val="18"/>
        </w:rPr>
        <w:t xml:space="preserve">2.4. </w:t>
      </w:r>
      <w:r w:rsidRPr="007B7367">
        <w:rPr>
          <w:b/>
          <w:color w:val="auto"/>
          <w:sz w:val="18"/>
        </w:rPr>
        <w:t>Работы и услуги по содержанию и текущему ремонту общего имущества в Многоквартирном доме включают в себя: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2.4.1. Управление Многоквартирным домом.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F12BDE" w:rsidRPr="007B7367" w:rsidRDefault="00F12BDE" w:rsidP="00F12BDE">
      <w:pPr>
        <w:widowControl/>
        <w:spacing w:line="228" w:lineRule="auto"/>
        <w:ind w:firstLine="510"/>
        <w:jc w:val="both"/>
        <w:rPr>
          <w:color w:val="auto"/>
          <w:sz w:val="18"/>
        </w:rPr>
      </w:pPr>
      <w:r w:rsidRPr="007B7367">
        <w:rPr>
          <w:color w:val="auto"/>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холодного водоснабжения,</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горячего водоснабжения,</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канализации,</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центрального отопления,</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электроснабжения,</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системы вентиляции,</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лифтов,</w:t>
      </w:r>
    </w:p>
    <w:p w:rsidR="00F12BDE" w:rsidRPr="007B7367" w:rsidRDefault="00F12BDE" w:rsidP="00F12BDE">
      <w:pPr>
        <w:widowControl/>
        <w:numPr>
          <w:ilvl w:val="0"/>
          <w:numId w:val="2"/>
        </w:numPr>
        <w:spacing w:line="228" w:lineRule="auto"/>
        <w:ind w:left="0" w:firstLine="510"/>
        <w:jc w:val="both"/>
        <w:rPr>
          <w:color w:val="auto"/>
          <w:sz w:val="18"/>
        </w:rPr>
      </w:pPr>
      <w:r w:rsidRPr="007B7367">
        <w:rPr>
          <w:color w:val="auto"/>
          <w:sz w:val="18"/>
        </w:rPr>
        <w:t>автоматически запирающегося устройства двери подъезда,</w:t>
      </w:r>
    </w:p>
    <w:p w:rsidR="00F12BDE" w:rsidRPr="007B7367" w:rsidRDefault="00F12BDE" w:rsidP="00F12BDE">
      <w:pPr>
        <w:widowControl/>
        <w:numPr>
          <w:ilvl w:val="0"/>
          <w:numId w:val="2"/>
        </w:numPr>
        <w:tabs>
          <w:tab w:val="left" w:pos="851"/>
        </w:tabs>
        <w:spacing w:line="228" w:lineRule="auto"/>
        <w:ind w:left="567" w:firstLine="0"/>
        <w:jc w:val="both"/>
        <w:rPr>
          <w:color w:val="auto"/>
          <w:sz w:val="18"/>
        </w:rPr>
      </w:pPr>
      <w:r w:rsidRPr="007B7367">
        <w:rPr>
          <w:color w:val="auto"/>
          <w:sz w:val="18"/>
        </w:rPr>
        <w:t>механически запирающего устройства дверей, установленных на выходе из лифтового холла в квартирные коридоры,</w:t>
      </w:r>
    </w:p>
    <w:p w:rsidR="00F12BDE" w:rsidRPr="007B7367" w:rsidRDefault="00F12BDE" w:rsidP="00F12BDE">
      <w:pPr>
        <w:widowControl/>
        <w:numPr>
          <w:ilvl w:val="0"/>
          <w:numId w:val="2"/>
        </w:numPr>
        <w:tabs>
          <w:tab w:val="left" w:pos="851"/>
        </w:tabs>
        <w:spacing w:line="228" w:lineRule="auto"/>
        <w:ind w:left="567" w:firstLine="0"/>
        <w:jc w:val="both"/>
        <w:rPr>
          <w:color w:val="auto"/>
          <w:sz w:val="18"/>
        </w:rPr>
      </w:pPr>
      <w:r w:rsidRPr="007B7367">
        <w:rPr>
          <w:color w:val="auto"/>
          <w:sz w:val="18"/>
        </w:rPr>
        <w:t>автоматизированной противопожарной защиты,</w:t>
      </w:r>
    </w:p>
    <w:p w:rsidR="00F12BDE" w:rsidRPr="007B7367" w:rsidRDefault="00F12BDE" w:rsidP="00F12BDE">
      <w:pPr>
        <w:widowControl/>
        <w:numPr>
          <w:ilvl w:val="0"/>
          <w:numId w:val="2"/>
        </w:numPr>
        <w:tabs>
          <w:tab w:val="left" w:pos="851"/>
        </w:tabs>
        <w:spacing w:line="228" w:lineRule="auto"/>
        <w:ind w:left="567" w:firstLine="0"/>
        <w:jc w:val="both"/>
        <w:rPr>
          <w:color w:val="auto"/>
          <w:sz w:val="18"/>
        </w:rPr>
      </w:pPr>
      <w:r w:rsidRPr="007B7367">
        <w:rPr>
          <w:color w:val="auto"/>
          <w:sz w:val="18"/>
        </w:rPr>
        <w:t>пожарного водопровода,</w:t>
      </w:r>
    </w:p>
    <w:p w:rsidR="00F12BDE" w:rsidRPr="007B7367" w:rsidRDefault="00F12BDE" w:rsidP="00F12BDE">
      <w:pPr>
        <w:widowControl/>
        <w:numPr>
          <w:ilvl w:val="0"/>
          <w:numId w:val="2"/>
        </w:numPr>
        <w:tabs>
          <w:tab w:val="left" w:pos="851"/>
        </w:tabs>
        <w:spacing w:line="228" w:lineRule="auto"/>
        <w:ind w:left="567" w:firstLine="0"/>
        <w:jc w:val="both"/>
        <w:rPr>
          <w:color w:val="auto"/>
          <w:sz w:val="18"/>
        </w:rPr>
      </w:pPr>
      <w:r w:rsidRPr="007B7367">
        <w:rPr>
          <w:color w:val="auto"/>
          <w:sz w:val="18"/>
        </w:rPr>
        <w:lastRenderedPageBreak/>
        <w:t>иных инженерных систем и оборудования, в случае установки таковых и соответствующего решения общего собрания собственников МКД.</w:t>
      </w:r>
    </w:p>
    <w:p w:rsidR="00F12BDE" w:rsidRPr="007B7367" w:rsidRDefault="00F12BDE" w:rsidP="00F12BDE">
      <w:pPr>
        <w:widowControl/>
        <w:spacing w:line="228" w:lineRule="auto"/>
        <w:ind w:firstLine="510"/>
        <w:jc w:val="both"/>
        <w:rPr>
          <w:color w:val="auto"/>
          <w:sz w:val="18"/>
        </w:rPr>
      </w:pPr>
    </w:p>
    <w:p w:rsidR="00F12BDE" w:rsidRPr="007B7367" w:rsidRDefault="00F12BDE" w:rsidP="00F12BDE">
      <w:pPr>
        <w:widowControl/>
        <w:spacing w:line="228" w:lineRule="auto"/>
        <w:ind w:firstLine="510"/>
        <w:jc w:val="both"/>
        <w:rPr>
          <w:color w:val="auto"/>
          <w:sz w:val="18"/>
        </w:rPr>
      </w:pPr>
      <w:r w:rsidRPr="007B7367">
        <w:rPr>
          <w:color w:val="auto"/>
          <w:sz w:val="18"/>
        </w:rPr>
        <w:t xml:space="preserve">2.4.4. Эксплуатацию и своевременную замену общедомовых приборов учета используемых энергетических ресурсов: </w:t>
      </w:r>
    </w:p>
    <w:p w:rsidR="00F12BDE" w:rsidRPr="007B7367" w:rsidRDefault="00F12BDE" w:rsidP="00F12BDE">
      <w:pPr>
        <w:widowControl/>
        <w:spacing w:line="228" w:lineRule="auto"/>
        <w:ind w:firstLine="510"/>
        <w:jc w:val="both"/>
        <w:rPr>
          <w:color w:val="auto"/>
          <w:sz w:val="18"/>
        </w:rPr>
      </w:pPr>
      <w:r w:rsidRPr="007B7367">
        <w:rPr>
          <w:color w:val="auto"/>
          <w:sz w:val="18"/>
        </w:rPr>
        <w:t>- приборов учета электрической энергии,</w:t>
      </w:r>
    </w:p>
    <w:p w:rsidR="00F12BDE" w:rsidRPr="007B7367" w:rsidRDefault="00F12BDE" w:rsidP="00F12BDE">
      <w:pPr>
        <w:widowControl/>
        <w:spacing w:line="228" w:lineRule="auto"/>
        <w:ind w:firstLine="510"/>
        <w:jc w:val="both"/>
        <w:rPr>
          <w:color w:val="auto"/>
          <w:sz w:val="18"/>
        </w:rPr>
      </w:pPr>
      <w:r w:rsidRPr="007B7367">
        <w:rPr>
          <w:color w:val="auto"/>
          <w:sz w:val="18"/>
        </w:rPr>
        <w:t>- приборов учета тепловой энергии,</w:t>
      </w:r>
    </w:p>
    <w:p w:rsidR="00F12BDE" w:rsidRPr="007B7367" w:rsidRDefault="00F12BDE" w:rsidP="00F12BDE">
      <w:pPr>
        <w:widowControl/>
        <w:spacing w:line="228" w:lineRule="auto"/>
        <w:ind w:firstLine="510"/>
        <w:jc w:val="both"/>
        <w:rPr>
          <w:color w:val="auto"/>
          <w:sz w:val="18"/>
        </w:rPr>
      </w:pPr>
      <w:r w:rsidRPr="007B7367">
        <w:rPr>
          <w:color w:val="auto"/>
          <w:sz w:val="18"/>
        </w:rPr>
        <w:t xml:space="preserve">- приборов учета горячей воды, </w:t>
      </w:r>
    </w:p>
    <w:p w:rsidR="00F12BDE" w:rsidRPr="007B7367" w:rsidRDefault="00F12BDE" w:rsidP="00F12BDE">
      <w:pPr>
        <w:widowControl/>
        <w:spacing w:line="228" w:lineRule="auto"/>
        <w:ind w:firstLine="510"/>
        <w:jc w:val="both"/>
        <w:rPr>
          <w:color w:val="auto"/>
          <w:sz w:val="18"/>
        </w:rPr>
      </w:pPr>
      <w:r w:rsidRPr="007B7367">
        <w:rPr>
          <w:color w:val="auto"/>
          <w:sz w:val="18"/>
        </w:rPr>
        <w:t>- приборов учета холодной воды,</w:t>
      </w:r>
    </w:p>
    <w:p w:rsidR="00F12BDE" w:rsidRPr="007B7367" w:rsidRDefault="00F12BDE" w:rsidP="00F12BDE">
      <w:pPr>
        <w:widowControl/>
        <w:spacing w:line="228" w:lineRule="auto"/>
        <w:ind w:firstLine="510"/>
        <w:jc w:val="both"/>
        <w:rPr>
          <w:color w:val="auto"/>
          <w:sz w:val="18"/>
        </w:rPr>
      </w:pPr>
      <w:r w:rsidRPr="007B7367">
        <w:rPr>
          <w:color w:val="auto"/>
          <w:sz w:val="18"/>
        </w:rPr>
        <w:t>2.4.5. Очистку прилегающей территории к МКД, территории, входящей в общее имущество МКД:</w:t>
      </w:r>
    </w:p>
    <w:p w:rsidR="00F12BDE" w:rsidRPr="007B7367" w:rsidRDefault="00F12BDE" w:rsidP="00F12BDE">
      <w:pPr>
        <w:numPr>
          <w:ilvl w:val="0"/>
          <w:numId w:val="3"/>
        </w:numPr>
        <w:ind w:left="0" w:firstLine="510"/>
        <w:jc w:val="both"/>
        <w:rPr>
          <w:color w:val="auto"/>
          <w:sz w:val="18"/>
        </w:rPr>
      </w:pPr>
      <w:r w:rsidRPr="007B7367">
        <w:rPr>
          <w:color w:val="auto"/>
          <w:sz w:val="18"/>
        </w:rPr>
        <w:t>очистка крышек люков колодцев и пожарных гидрантов от снега и льда толщиной слоя свыше 5 см;</w:t>
      </w:r>
    </w:p>
    <w:p w:rsidR="00F12BDE" w:rsidRPr="007B7367" w:rsidRDefault="00F12BDE" w:rsidP="00F12BDE">
      <w:pPr>
        <w:numPr>
          <w:ilvl w:val="0"/>
          <w:numId w:val="3"/>
        </w:numPr>
        <w:ind w:left="0" w:firstLine="510"/>
        <w:jc w:val="both"/>
        <w:rPr>
          <w:color w:val="auto"/>
          <w:sz w:val="18"/>
        </w:rPr>
      </w:pPr>
      <w:r w:rsidRPr="007B7367">
        <w:rPr>
          <w:color w:val="auto"/>
          <w:sz w:val="18"/>
        </w:rPr>
        <w:t>сдвигание свежевыпавшего снега и очистка придомовой территории от снега и льда при наличии колейности свыше 5 см;</w:t>
      </w:r>
    </w:p>
    <w:p w:rsidR="00F12BDE" w:rsidRPr="007B7367" w:rsidRDefault="00F12BDE" w:rsidP="00F12BDE">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F12BDE" w:rsidRPr="007B7367" w:rsidRDefault="00F12BDE" w:rsidP="00F12BDE">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наледи и льда;</w:t>
      </w:r>
    </w:p>
    <w:p w:rsidR="00F12BDE" w:rsidRPr="007B7367" w:rsidRDefault="00F12BDE" w:rsidP="00F12BDE">
      <w:pPr>
        <w:widowControl/>
        <w:spacing w:line="228" w:lineRule="auto"/>
        <w:ind w:firstLine="510"/>
        <w:jc w:val="both"/>
        <w:rPr>
          <w:color w:val="auto"/>
          <w:sz w:val="18"/>
        </w:rPr>
      </w:pPr>
      <w:r w:rsidRPr="007B7367">
        <w:rPr>
          <w:color w:val="auto"/>
          <w:sz w:val="18"/>
        </w:rPr>
        <w:t>2.4.6. Уборку и санитарное содержание, в т.ч.:</w:t>
      </w:r>
    </w:p>
    <w:p w:rsidR="00F12BDE" w:rsidRPr="007B7367" w:rsidRDefault="00F12BDE" w:rsidP="00F12BDE">
      <w:pPr>
        <w:widowControl/>
        <w:numPr>
          <w:ilvl w:val="0"/>
          <w:numId w:val="4"/>
        </w:numPr>
        <w:spacing w:line="228" w:lineRule="auto"/>
        <w:ind w:left="0" w:firstLine="510"/>
        <w:jc w:val="both"/>
        <w:rPr>
          <w:color w:val="auto"/>
          <w:sz w:val="18"/>
        </w:rPr>
      </w:pPr>
      <w:r w:rsidRPr="007B7367">
        <w:rPr>
          <w:color w:val="auto"/>
          <w:sz w:val="18"/>
        </w:rPr>
        <w:t>земельного участка, входящего в состав общего имущества Многоквартирного дома;</w:t>
      </w:r>
    </w:p>
    <w:p w:rsidR="00F12BDE" w:rsidRPr="007B7367" w:rsidRDefault="00F12BDE" w:rsidP="00F12BDE">
      <w:pPr>
        <w:widowControl/>
        <w:numPr>
          <w:ilvl w:val="0"/>
          <w:numId w:val="4"/>
        </w:numPr>
        <w:spacing w:line="228" w:lineRule="auto"/>
        <w:ind w:left="0" w:firstLine="510"/>
        <w:jc w:val="both"/>
        <w:rPr>
          <w:color w:val="auto"/>
          <w:sz w:val="18"/>
        </w:rPr>
      </w:pPr>
      <w:r w:rsidRPr="007B7367">
        <w:rPr>
          <w:color w:val="auto"/>
          <w:sz w:val="18"/>
        </w:rPr>
        <w:t>помещений, относящихся к общему имуществу собственников помещений в Многоквартирном доме, в том числе:</w:t>
      </w:r>
    </w:p>
    <w:p w:rsidR="00F12BDE" w:rsidRPr="007B7367" w:rsidRDefault="00F12BDE" w:rsidP="00F12BDE">
      <w:pPr>
        <w:widowControl/>
        <w:numPr>
          <w:ilvl w:val="0"/>
          <w:numId w:val="4"/>
        </w:numPr>
        <w:spacing w:line="228" w:lineRule="auto"/>
        <w:ind w:left="0" w:firstLine="510"/>
        <w:jc w:val="both"/>
        <w:rPr>
          <w:color w:val="auto"/>
          <w:sz w:val="18"/>
        </w:rPr>
      </w:pPr>
      <w:r w:rsidRPr="007B7367">
        <w:rPr>
          <w:color w:val="auto"/>
          <w:sz w:val="18"/>
        </w:rPr>
        <w:t>уборку лестничных клеток и незадымляемой лестницы;</w:t>
      </w:r>
    </w:p>
    <w:p w:rsidR="00F12BDE" w:rsidRPr="007B7367" w:rsidRDefault="00F12BDE" w:rsidP="00F12BDE">
      <w:pPr>
        <w:numPr>
          <w:ilvl w:val="0"/>
          <w:numId w:val="4"/>
        </w:numPr>
        <w:ind w:left="0" w:firstLine="510"/>
        <w:jc w:val="both"/>
        <w:rPr>
          <w:color w:val="auto"/>
          <w:sz w:val="18"/>
        </w:rPr>
      </w:pPr>
      <w:r w:rsidRPr="007B7367">
        <w:rPr>
          <w:color w:val="auto"/>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F12BDE" w:rsidRPr="007B7367" w:rsidRDefault="00F12BDE" w:rsidP="00F12BDE">
      <w:pPr>
        <w:numPr>
          <w:ilvl w:val="0"/>
          <w:numId w:val="4"/>
        </w:numPr>
        <w:ind w:left="0" w:firstLine="510"/>
        <w:jc w:val="both"/>
        <w:rPr>
          <w:color w:val="auto"/>
          <w:sz w:val="18"/>
        </w:rPr>
      </w:pPr>
      <w:r w:rsidRPr="007B7367">
        <w:rPr>
          <w:color w:val="auto"/>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F12BDE" w:rsidRPr="007B7367" w:rsidRDefault="00F12BDE" w:rsidP="00F12BDE">
      <w:pPr>
        <w:numPr>
          <w:ilvl w:val="0"/>
          <w:numId w:val="4"/>
        </w:numPr>
        <w:ind w:left="0" w:firstLine="510"/>
        <w:jc w:val="both"/>
        <w:rPr>
          <w:color w:val="auto"/>
          <w:sz w:val="18"/>
        </w:rPr>
      </w:pPr>
      <w:r w:rsidRPr="007B7367">
        <w:rPr>
          <w:color w:val="auto"/>
          <w:sz w:val="18"/>
        </w:rPr>
        <w:t>мытье окон;</w:t>
      </w:r>
    </w:p>
    <w:p w:rsidR="00F12BDE" w:rsidRPr="007B7367" w:rsidRDefault="00F12BDE" w:rsidP="00F12BDE">
      <w:pPr>
        <w:numPr>
          <w:ilvl w:val="0"/>
          <w:numId w:val="4"/>
        </w:numPr>
        <w:ind w:left="0" w:firstLine="510"/>
        <w:jc w:val="both"/>
        <w:rPr>
          <w:color w:val="auto"/>
          <w:sz w:val="18"/>
        </w:rPr>
      </w:pPr>
      <w:r w:rsidRPr="007B7367">
        <w:rPr>
          <w:color w:val="auto"/>
          <w:sz w:val="18"/>
        </w:rPr>
        <w:t>очистка систем защиты от грязи (металлических решеток, ячеистых покрытий, приямков);</w:t>
      </w:r>
    </w:p>
    <w:p w:rsidR="00F12BDE" w:rsidRPr="007B7367" w:rsidRDefault="00F12BDE" w:rsidP="00F12BDE">
      <w:pPr>
        <w:widowControl/>
        <w:numPr>
          <w:ilvl w:val="0"/>
          <w:numId w:val="4"/>
        </w:numPr>
        <w:spacing w:line="228" w:lineRule="auto"/>
        <w:ind w:left="0" w:firstLine="510"/>
        <w:jc w:val="both"/>
        <w:rPr>
          <w:color w:val="auto"/>
          <w:sz w:val="18"/>
        </w:rPr>
      </w:pPr>
      <w:r w:rsidRPr="007B7367">
        <w:rPr>
          <w:color w:val="auto"/>
          <w:sz w:val="18"/>
        </w:rPr>
        <w:t>дератизацию и дезинсекцию мест общего пользования.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Перечень изменяется Управляющей организацией в следующих случаях:</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F12BDE" w:rsidRPr="007B7367" w:rsidRDefault="00F12BDE" w:rsidP="00F12BDE">
      <w:pPr>
        <w:widowControl/>
        <w:tabs>
          <w:tab w:val="left" w:pos="696"/>
        </w:tabs>
        <w:spacing w:line="228" w:lineRule="auto"/>
        <w:ind w:left="709"/>
        <w:jc w:val="center"/>
        <w:rPr>
          <w:b/>
          <w:color w:val="auto"/>
          <w:sz w:val="18"/>
        </w:rPr>
      </w:pPr>
      <w:r w:rsidRPr="007B7367">
        <w:rPr>
          <w:b/>
          <w:color w:val="auto"/>
          <w:sz w:val="18"/>
        </w:rPr>
        <w:t>3. Права и обязанности Управляющей организации</w:t>
      </w:r>
    </w:p>
    <w:p w:rsidR="00F12BDE" w:rsidRPr="007B7367" w:rsidRDefault="00F12BDE" w:rsidP="00F12BDE">
      <w:pPr>
        <w:widowControl/>
        <w:tabs>
          <w:tab w:val="left" w:pos="696"/>
        </w:tabs>
        <w:spacing w:line="228" w:lineRule="auto"/>
        <w:ind w:firstLine="510"/>
        <w:jc w:val="both"/>
        <w:rPr>
          <w:b/>
          <w:color w:val="auto"/>
          <w:sz w:val="18"/>
        </w:rPr>
      </w:pPr>
      <w:r w:rsidRPr="007B7367">
        <w:rPr>
          <w:b/>
          <w:color w:val="auto"/>
          <w:sz w:val="18"/>
        </w:rPr>
        <w:t>3.1. Управляющая организация обязана: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к) исполнять иные функции, в соответствии с действующим законодательством.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lastRenderedPageBreak/>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личный кабинет собственника ГИС ЖКХ,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личный кабинет собственника в системе КВАДО</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простым письмом, отправленным через почтовое отделение согласно реестру отправки;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F12BDE" w:rsidRPr="007B7367" w:rsidRDefault="00F12BDE" w:rsidP="00F12BDE">
      <w:pPr>
        <w:widowControl/>
        <w:ind w:firstLine="510"/>
        <w:jc w:val="both"/>
        <w:rPr>
          <w:color w:val="auto"/>
          <w:sz w:val="18"/>
        </w:rPr>
      </w:pPr>
      <w:r w:rsidRPr="007B7367">
        <w:rPr>
          <w:color w:val="auto"/>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F12BDE" w:rsidRPr="007B7367" w:rsidRDefault="00F12BDE" w:rsidP="00F12BDE">
      <w:pPr>
        <w:widowControl/>
        <w:tabs>
          <w:tab w:val="left" w:pos="567"/>
        </w:tabs>
        <w:spacing w:line="228" w:lineRule="auto"/>
        <w:jc w:val="both"/>
        <w:rPr>
          <w:color w:val="auto"/>
          <w:sz w:val="18"/>
        </w:rPr>
      </w:pPr>
      <w:r w:rsidRPr="007B7367">
        <w:rPr>
          <w:color w:val="auto"/>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F12BDE" w:rsidRPr="007B7367" w:rsidRDefault="00F12BDE" w:rsidP="00F12BDE">
      <w:pPr>
        <w:ind w:firstLine="426"/>
        <w:jc w:val="both"/>
        <w:rPr>
          <w:color w:val="auto"/>
          <w:sz w:val="18"/>
        </w:rPr>
      </w:pPr>
      <w:r w:rsidRPr="007B7367">
        <w:rPr>
          <w:color w:val="auto"/>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sidRPr="007B7367">
        <w:rPr>
          <w:color w:val="auto"/>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F12BDE" w:rsidRPr="007B7367" w:rsidRDefault="00F12BDE" w:rsidP="00F12BDE">
      <w:pPr>
        <w:tabs>
          <w:tab w:val="left" w:pos="284"/>
        </w:tabs>
        <w:rPr>
          <w:color w:val="auto"/>
          <w:sz w:val="18"/>
        </w:rPr>
      </w:pPr>
      <w:r w:rsidRPr="007B7367">
        <w:rPr>
          <w:color w:val="auto"/>
          <w:sz w:val="18"/>
        </w:rPr>
        <w:t>-</w:t>
      </w:r>
      <w:r w:rsidRPr="007B7367">
        <w:rPr>
          <w:color w:val="auto"/>
          <w:sz w:val="18"/>
        </w:rPr>
        <w:tab/>
        <w:t>на информационных стендах, досках объявлений на первых этажах в подъездах МКД,</w:t>
      </w:r>
    </w:p>
    <w:p w:rsidR="00F12BDE" w:rsidRPr="007B7367" w:rsidRDefault="00F12BDE" w:rsidP="00F12BDE">
      <w:pPr>
        <w:tabs>
          <w:tab w:val="left" w:pos="284"/>
        </w:tabs>
        <w:rPr>
          <w:color w:val="auto"/>
          <w:sz w:val="18"/>
        </w:rPr>
      </w:pPr>
      <w:r w:rsidRPr="007B7367">
        <w:rPr>
          <w:color w:val="auto"/>
          <w:sz w:val="18"/>
        </w:rPr>
        <w:t>-</w:t>
      </w:r>
      <w:r w:rsidRPr="007B7367">
        <w:rPr>
          <w:color w:val="auto"/>
          <w:sz w:val="18"/>
        </w:rPr>
        <w:tab/>
        <w:t xml:space="preserve">личный кабинет собственника в ГИС ЖКХ, </w:t>
      </w:r>
    </w:p>
    <w:p w:rsidR="00F12BDE" w:rsidRPr="007B7367" w:rsidRDefault="00F12BDE" w:rsidP="00F12BDE">
      <w:pPr>
        <w:tabs>
          <w:tab w:val="left" w:pos="284"/>
        </w:tabs>
        <w:rPr>
          <w:color w:val="auto"/>
          <w:sz w:val="18"/>
        </w:rPr>
      </w:pPr>
      <w:r w:rsidRPr="007B7367">
        <w:rPr>
          <w:color w:val="auto"/>
          <w:sz w:val="18"/>
        </w:rPr>
        <w:t>-     личный кабинет собственника в системе КВАДО,</w:t>
      </w:r>
    </w:p>
    <w:p w:rsidR="00F12BDE" w:rsidRPr="007B7367" w:rsidRDefault="00F12BDE" w:rsidP="00F12BDE">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размещением информации на оборотной стороне квитанций на оплату жилищно-коммунальных услуг;</w:t>
      </w:r>
    </w:p>
    <w:p w:rsidR="00F12BDE" w:rsidRPr="007B7367" w:rsidRDefault="00F12BDE" w:rsidP="00F12BDE">
      <w:pPr>
        <w:widowControl/>
        <w:tabs>
          <w:tab w:val="left" w:pos="284"/>
          <w:tab w:val="left" w:pos="696"/>
        </w:tabs>
        <w:spacing w:line="228" w:lineRule="auto"/>
        <w:jc w:val="both"/>
        <w:rPr>
          <w:color w:val="auto"/>
          <w:sz w:val="18"/>
        </w:rPr>
      </w:pPr>
      <w:r w:rsidRPr="007B7367">
        <w:rPr>
          <w:color w:val="auto"/>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F12BDE" w:rsidRPr="007B7367" w:rsidRDefault="00F12BDE" w:rsidP="00F12BDE">
      <w:pPr>
        <w:widowControl/>
        <w:tabs>
          <w:tab w:val="left" w:pos="284"/>
          <w:tab w:val="left" w:pos="696"/>
        </w:tabs>
        <w:spacing w:line="228" w:lineRule="auto"/>
        <w:jc w:val="both"/>
        <w:rPr>
          <w:color w:val="auto"/>
          <w:sz w:val="18"/>
        </w:rPr>
      </w:pPr>
      <w:r w:rsidRPr="007B7367">
        <w:rPr>
          <w:color w:val="auto"/>
          <w:sz w:val="18"/>
        </w:rPr>
        <w:lastRenderedPageBreak/>
        <w:t>-</w:t>
      </w:r>
      <w:r w:rsidRPr="007B7367">
        <w:rPr>
          <w:color w:val="auto"/>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F12BDE" w:rsidRPr="007B7367" w:rsidRDefault="00F12BDE" w:rsidP="00F12BDE">
      <w:pPr>
        <w:widowControl/>
        <w:tabs>
          <w:tab w:val="left" w:pos="696"/>
        </w:tabs>
        <w:spacing w:line="228" w:lineRule="auto"/>
        <w:ind w:firstLine="510"/>
        <w:jc w:val="both"/>
        <w:rPr>
          <w:b/>
          <w:color w:val="auto"/>
          <w:sz w:val="18"/>
        </w:rPr>
      </w:pPr>
      <w:r w:rsidRPr="007B7367">
        <w:rPr>
          <w:b/>
          <w:color w:val="auto"/>
          <w:sz w:val="18"/>
        </w:rPr>
        <w:t>3.2. Управляющая организация имеет право:</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F12BDE" w:rsidRPr="007B7367" w:rsidRDefault="00F12BDE" w:rsidP="00F12BDE">
      <w:pPr>
        <w:widowControl/>
        <w:tabs>
          <w:tab w:val="left" w:pos="696"/>
        </w:tabs>
        <w:spacing w:line="228" w:lineRule="auto"/>
        <w:ind w:firstLine="510"/>
        <w:jc w:val="both"/>
        <w:rPr>
          <w:color w:val="auto"/>
          <w:sz w:val="18"/>
          <w:highlight w:val="green"/>
        </w:rPr>
      </w:pPr>
      <w:r w:rsidRPr="007B7367">
        <w:rPr>
          <w:color w:val="auto"/>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F12BDE" w:rsidRPr="007B7367" w:rsidRDefault="00F12BDE" w:rsidP="00F12BDE">
      <w:pPr>
        <w:tabs>
          <w:tab w:val="left" w:pos="696"/>
        </w:tabs>
        <w:spacing w:line="228" w:lineRule="auto"/>
        <w:ind w:firstLine="510"/>
        <w:jc w:val="both"/>
        <w:rPr>
          <w:color w:val="auto"/>
          <w:sz w:val="18"/>
        </w:rPr>
      </w:pPr>
      <w:r w:rsidRPr="007B7367">
        <w:rPr>
          <w:color w:val="auto"/>
          <w:sz w:val="18"/>
        </w:rPr>
        <w:t>3.2.4. На основании решения общего собрания собственников помещений многоквартирного дома от имени собственников помещений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договоров на выполнение дополнительных работ (оказание дополнительных услуг), не включенных в перечень работ и услуг по содержанию общего имущества многоквартирного дома, договоров модернизации общего имущества многоквартирного дома и  благоустройства земельного участка, входящего в состав общего имущества многоквартирного дома,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15% (в том числе НДС 5%) от размера платы, которое получает Управляющая организация.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 лиц, обязанных вносить такую плату, отдельной строкой утвержденные судом расходы Управляющей организации, связанные с взысканием задолженности по оплате за жилищно-коммунальные (дополнительные) услуги.</w:t>
      </w:r>
    </w:p>
    <w:p w:rsidR="00F12BDE" w:rsidRPr="007B7367" w:rsidRDefault="00F12BDE" w:rsidP="00F12BDE">
      <w:pPr>
        <w:ind w:firstLine="510"/>
        <w:jc w:val="both"/>
        <w:rPr>
          <w:color w:val="auto"/>
          <w:sz w:val="18"/>
        </w:rPr>
      </w:pPr>
      <w:r w:rsidRPr="007B7367">
        <w:rPr>
          <w:color w:val="auto"/>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lastRenderedPageBreak/>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F12BDE" w:rsidRPr="007B7367" w:rsidRDefault="00F12BDE" w:rsidP="00F12BDE">
      <w:pPr>
        <w:widowControl/>
        <w:tabs>
          <w:tab w:val="left" w:pos="696"/>
        </w:tabs>
        <w:spacing w:line="228" w:lineRule="auto"/>
        <w:ind w:firstLine="510"/>
        <w:jc w:val="center"/>
        <w:rPr>
          <w:b/>
          <w:color w:val="auto"/>
          <w:sz w:val="18"/>
        </w:rPr>
      </w:pPr>
      <w:r w:rsidRPr="007B7367">
        <w:rPr>
          <w:b/>
          <w:color w:val="auto"/>
          <w:sz w:val="18"/>
        </w:rPr>
        <w:t>4. Права и обязанности Собственников помещений в многоквартирном доме</w:t>
      </w:r>
    </w:p>
    <w:p w:rsidR="00F12BDE" w:rsidRPr="007B7367" w:rsidRDefault="00F12BDE" w:rsidP="00F12BDE">
      <w:pPr>
        <w:widowControl/>
        <w:tabs>
          <w:tab w:val="left" w:pos="696"/>
        </w:tabs>
        <w:spacing w:line="228" w:lineRule="auto"/>
        <w:ind w:firstLine="510"/>
        <w:jc w:val="both"/>
        <w:rPr>
          <w:b/>
          <w:color w:val="auto"/>
          <w:sz w:val="18"/>
        </w:rPr>
      </w:pPr>
      <w:r w:rsidRPr="007B7367">
        <w:rPr>
          <w:b/>
          <w:color w:val="auto"/>
          <w:sz w:val="18"/>
        </w:rPr>
        <w:t>4.1. Собственник обязан:</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7B7367">
        <w:rPr>
          <w:color w:val="auto"/>
          <w:sz w:val="18"/>
        </w:rPr>
        <w:t>пр</w:t>
      </w:r>
      <w:proofErr w:type="spellEnd"/>
      <w:r w:rsidRPr="007B7367">
        <w:rPr>
          <w:color w:val="auto"/>
          <w:sz w:val="18"/>
        </w:rPr>
        <w:t>),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F12BDE" w:rsidRPr="007B7367" w:rsidRDefault="00F12BDE" w:rsidP="00F12BDE">
      <w:pPr>
        <w:widowControl/>
        <w:spacing w:line="228" w:lineRule="auto"/>
        <w:ind w:firstLine="510"/>
        <w:jc w:val="both"/>
        <w:rPr>
          <w:color w:val="auto"/>
          <w:sz w:val="18"/>
        </w:rPr>
      </w:pPr>
      <w:r w:rsidRPr="007B7367">
        <w:rPr>
          <w:color w:val="auto"/>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F12BDE" w:rsidRPr="007B7367" w:rsidRDefault="00F12BDE" w:rsidP="00F12BDE">
      <w:pPr>
        <w:widowControl/>
        <w:spacing w:line="228" w:lineRule="auto"/>
        <w:ind w:firstLine="510"/>
        <w:jc w:val="both"/>
        <w:rPr>
          <w:color w:val="auto"/>
          <w:sz w:val="18"/>
        </w:rPr>
      </w:pPr>
      <w:r w:rsidRPr="007B7367">
        <w:rPr>
          <w:color w:val="auto"/>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4.1.14. Соблюдать Закон Ленинградской области «Об административных правонарушениях» от 23.06.2003 (с изм. и доп. от 17.2.2020г.)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4.1.16. При   проведении ремонтных работ   в Помещении Собственники/Пользователи обеспечивают своими силами и за   свой   счет вывоз строительных</w:t>
      </w:r>
      <w:r w:rsidRPr="007B7367">
        <w:rPr>
          <w:color w:val="auto"/>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допускать нахождения и хранения личного имущества в местах общего пользования;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lastRenderedPageBreak/>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4.1.21. Своевременно осуществлять замену, поверку индивидуальных приборов учета энергоресурсов.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F12BDE" w:rsidRPr="007B7367" w:rsidRDefault="00F12BDE" w:rsidP="00F12BDE">
      <w:pPr>
        <w:widowControl/>
        <w:tabs>
          <w:tab w:val="left" w:pos="696"/>
        </w:tabs>
        <w:spacing w:line="228" w:lineRule="auto"/>
        <w:ind w:firstLine="510"/>
        <w:rPr>
          <w:b/>
          <w:color w:val="auto"/>
          <w:sz w:val="18"/>
        </w:rPr>
      </w:pPr>
      <w:r w:rsidRPr="007B7367">
        <w:rPr>
          <w:b/>
          <w:color w:val="auto"/>
          <w:sz w:val="18"/>
        </w:rPr>
        <w:t>4.2. Собственник имеет право:</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4.2.3. Контролировать действия Управляющей организации, не вмешиваясь в ее хозяйственную деятельность, путем: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а) обращения в уполномоченные государственные органы и органы местного самоуправления.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 личного присутствия во время выполнения работ (услуг) управляющей организацией внутри помещения, принадлежащего собственнику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4.2.4. Получать весь комплекс услуг, предусмотренных настоящим Договором.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4.2.8. Получать от Управляющей организации сведения о состоянии своих расчетов по оплате за жилое помещение и коммунальные услуги.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4.2.9. Собственник имеет иные права, предусмотренные действующим законодательством и настоящим Договором.</w:t>
      </w:r>
    </w:p>
    <w:p w:rsidR="00F12BDE" w:rsidRPr="007B7367" w:rsidRDefault="00F12BDE" w:rsidP="00F12BDE">
      <w:pPr>
        <w:widowControl/>
        <w:tabs>
          <w:tab w:val="left" w:pos="696"/>
        </w:tabs>
        <w:spacing w:line="228" w:lineRule="auto"/>
        <w:ind w:firstLine="510"/>
        <w:jc w:val="center"/>
        <w:rPr>
          <w:b/>
          <w:color w:val="auto"/>
          <w:sz w:val="18"/>
        </w:rPr>
      </w:pPr>
      <w:r w:rsidRPr="007B7367">
        <w:rPr>
          <w:b/>
          <w:color w:val="auto"/>
          <w:sz w:val="18"/>
        </w:rPr>
        <w:t>5. Расчеты по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5.1. Расчетный период для оплаты по Договору устанавливается равным календарному месяцу.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5.2. Плата по Договору вносится Собственником ежемесячно до 10 числа месяца, следующего за расчетным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 В состав платы по Договору, вносимой Собственником, включаются: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5.3.1. плата за содержание жилого помещения, включающая в себя: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плату за услуги, работы по управлению многоквартирным домом;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плату за содержание и текущий ремонт общего имущества в многоквартирном доме;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5.3.4. плата за дополнительные услуги - платежи, размеры которых утверждены на общем собрании собственников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5.3.5. плата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F12BDE" w:rsidRPr="007B7367" w:rsidRDefault="00F12BDE" w:rsidP="00F12BDE">
      <w:pPr>
        <w:ind w:firstLine="510"/>
        <w:jc w:val="both"/>
        <w:rPr>
          <w:color w:val="auto"/>
          <w:sz w:val="18"/>
        </w:rPr>
      </w:pPr>
      <w:r w:rsidRPr="007B7367">
        <w:rPr>
          <w:color w:val="auto"/>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 обеспечения содержание общего имущества в многоквартирном доме в соответствии с требованиями законодательства и отвечать требованиям разумности, 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sidRPr="007B7367">
        <w:rPr>
          <w:color w:val="auto"/>
          <w:sz w:val="22"/>
        </w:rPr>
        <w:t xml:space="preserve"> </w:t>
      </w:r>
      <w:r w:rsidRPr="007B7367">
        <w:rPr>
          <w:color w:val="auto"/>
          <w:sz w:val="20"/>
        </w:rPr>
        <w:t>размер</w:t>
      </w:r>
      <w:r w:rsidRPr="007B7367">
        <w:rPr>
          <w:color w:val="auto"/>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F12BDE" w:rsidRPr="007B7367" w:rsidRDefault="00F12BDE" w:rsidP="00F12BDE">
      <w:pPr>
        <w:ind w:firstLine="510"/>
        <w:jc w:val="both"/>
        <w:rPr>
          <w:color w:val="auto"/>
          <w:sz w:val="18"/>
        </w:rPr>
      </w:pPr>
      <w:r w:rsidRPr="007B7367">
        <w:rPr>
          <w:color w:val="auto"/>
          <w:sz w:val="18"/>
        </w:rPr>
        <w:t xml:space="preserve">При изменении размера платы за содержание жилого помещения в соответствии с п. 5.4 договора Управляющая организация самостоятельно определяет изменение стоимости по каждой работе и услуге в перечне работ и услуг по управлению и содержанию </w:t>
      </w:r>
      <w:r w:rsidRPr="007B7367">
        <w:rPr>
          <w:color w:val="auto"/>
          <w:sz w:val="18"/>
        </w:rPr>
        <w:lastRenderedPageBreak/>
        <w:t>общего имущества многоквартирного дома.</w:t>
      </w:r>
    </w:p>
    <w:p w:rsidR="00F12BDE" w:rsidRPr="007B7367" w:rsidRDefault="00F12BDE" w:rsidP="00F12BDE">
      <w:pPr>
        <w:ind w:firstLine="510"/>
        <w:jc w:val="both"/>
        <w:rPr>
          <w:color w:val="auto"/>
          <w:sz w:val="18"/>
        </w:rPr>
      </w:pPr>
      <w:r w:rsidRPr="007B7367">
        <w:rPr>
          <w:color w:val="auto"/>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 в договоре.</w:t>
      </w:r>
    </w:p>
    <w:p w:rsidR="00F12BDE" w:rsidRPr="007B7367" w:rsidRDefault="00F12BDE" w:rsidP="00F12BDE">
      <w:pPr>
        <w:ind w:firstLine="510"/>
        <w:jc w:val="both"/>
        <w:rPr>
          <w:color w:val="auto"/>
          <w:sz w:val="18"/>
        </w:rPr>
      </w:pPr>
      <w:r w:rsidRPr="007B7367">
        <w:rPr>
          <w:color w:val="auto"/>
          <w:sz w:val="18"/>
        </w:rPr>
        <w:t>Стороны признают, что на весь период действия настоящего договора согласовали условие, устанавливающее порядок определения стоимости работ и услуг Управляющей организации,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изменением условий договора и  не требует принятие общим собранием собственников дополнительного решения об утверждении перечня работ и услуг Управляющей организации  и внесения соответствующих изменений в договор.</w:t>
      </w:r>
    </w:p>
    <w:p w:rsidR="00F12BDE" w:rsidRPr="007B7367" w:rsidRDefault="00F12BDE" w:rsidP="00F12BDE">
      <w:pPr>
        <w:ind w:firstLine="510"/>
        <w:jc w:val="both"/>
        <w:rPr>
          <w:color w:val="auto"/>
          <w:sz w:val="18"/>
        </w:rPr>
      </w:pPr>
      <w:r w:rsidRPr="007B7367">
        <w:rPr>
          <w:color w:val="auto"/>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F12BDE" w:rsidRPr="007B7367" w:rsidRDefault="00F12BDE" w:rsidP="00F12BDE">
      <w:pPr>
        <w:ind w:firstLine="510"/>
        <w:jc w:val="both"/>
        <w:rPr>
          <w:color w:val="auto"/>
          <w:sz w:val="18"/>
        </w:rPr>
      </w:pPr>
      <w:r w:rsidRPr="007B7367">
        <w:rPr>
          <w:color w:val="auto"/>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p>
    <w:p w:rsidR="00F12BDE" w:rsidRPr="007B7367" w:rsidRDefault="00F12BDE" w:rsidP="00F12BDE">
      <w:pPr>
        <w:ind w:firstLine="510"/>
        <w:jc w:val="both"/>
        <w:rPr>
          <w:color w:val="auto"/>
          <w:sz w:val="18"/>
        </w:rPr>
      </w:pPr>
      <w:r w:rsidRPr="007B7367">
        <w:rPr>
          <w:color w:val="auto"/>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F12BDE" w:rsidRPr="007B7367" w:rsidRDefault="00F12BDE" w:rsidP="00F12BDE">
      <w:pPr>
        <w:ind w:firstLine="510"/>
        <w:jc w:val="both"/>
        <w:rPr>
          <w:color w:val="auto"/>
          <w:sz w:val="18"/>
        </w:rPr>
      </w:pPr>
      <w:r w:rsidRPr="007B7367">
        <w:rPr>
          <w:color w:val="auto"/>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F12BDE" w:rsidRPr="007B7367" w:rsidRDefault="00F12BDE" w:rsidP="00F12BDE">
      <w:pPr>
        <w:ind w:firstLine="510"/>
        <w:jc w:val="both"/>
        <w:rPr>
          <w:color w:val="auto"/>
          <w:sz w:val="18"/>
        </w:rPr>
      </w:pPr>
      <w:r w:rsidRPr="007B7367">
        <w:rPr>
          <w:color w:val="auto"/>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F12BDE" w:rsidRPr="007B7367" w:rsidRDefault="00F12BDE" w:rsidP="00F12BDE">
      <w:pPr>
        <w:ind w:firstLine="510"/>
        <w:jc w:val="both"/>
        <w:rPr>
          <w:color w:val="auto"/>
          <w:sz w:val="18"/>
        </w:rPr>
      </w:pPr>
      <w:r w:rsidRPr="007B7367">
        <w:rPr>
          <w:color w:val="auto"/>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Управляющая организация имеет право включить в квитанцию на оплату жилищно-коммунальных услуг плату за дополнительные услуги, оказываемые Собственнику на основании заключенного им договора с третьими лицами (операторы связи, специализированные организации, осуществляющие замену/поверку ИПУ).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5.9. Порядок внесения платы по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 открытом виде размещены в почтовом ящике помещения собственника, в отношении которого заключен Договор;</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вручены лично Собственнику/Пользователю;</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размещены в ГИС ЖКХ в электронной форме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размещены в личном кабинете системы КВАДО.</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5.9.2. Собственник/Пользователь вправе осуществить предоплату за текущий месяц и более длительные периоды.</w:t>
      </w:r>
    </w:p>
    <w:p w:rsidR="00F12BDE" w:rsidRPr="007B7367" w:rsidRDefault="00F12BDE" w:rsidP="00F12BDE">
      <w:pPr>
        <w:widowControl/>
        <w:tabs>
          <w:tab w:val="left" w:pos="696"/>
        </w:tabs>
        <w:spacing w:line="228" w:lineRule="auto"/>
        <w:jc w:val="center"/>
        <w:rPr>
          <w:b/>
          <w:color w:val="auto"/>
          <w:sz w:val="18"/>
        </w:rPr>
      </w:pPr>
      <w:r w:rsidRPr="007B7367">
        <w:rPr>
          <w:b/>
          <w:color w:val="auto"/>
          <w:sz w:val="18"/>
        </w:rPr>
        <w:t>6. Ответственность</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lastRenderedPageBreak/>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противоправных действий (бездействий) Собственников и иных Пользователей;</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использованием Собственниками и иными Пользователями не по назначению и с нарушением действующего законодательства;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невыполнения собственниками своих обязательств, установленных Договором;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аварий, произошедших не по вине Управляющей организации (вандализм, поджог, кража и пр.).</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F12BDE" w:rsidRPr="007B7367" w:rsidRDefault="00F12BDE" w:rsidP="00F12BDE">
      <w:pPr>
        <w:pStyle w:val="af8"/>
        <w:widowControl/>
        <w:numPr>
          <w:ilvl w:val="0"/>
          <w:numId w:val="5"/>
        </w:numPr>
        <w:tabs>
          <w:tab w:val="left" w:pos="696"/>
        </w:tabs>
        <w:spacing w:line="228" w:lineRule="auto"/>
        <w:ind w:left="0" w:firstLine="870"/>
        <w:jc w:val="center"/>
        <w:rPr>
          <w:b/>
          <w:color w:val="auto"/>
          <w:sz w:val="18"/>
        </w:rPr>
      </w:pPr>
      <w:r w:rsidRPr="007B7367">
        <w:rPr>
          <w:b/>
          <w:color w:val="auto"/>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7.6. 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лично по роспись (с указанием даты получения);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подписания уполномоченным лицом актов выполненных работ и оказанных Управляющей организацией услуг;</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участия в проведении осмотров общего имущества в согласованные с Управляющей организацией сроки;</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lastRenderedPageBreak/>
        <w:t>-</w:t>
      </w:r>
      <w:r w:rsidRPr="007B7367">
        <w:rPr>
          <w:color w:val="auto"/>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подачи в письменном виде жалоб, претензий и прочих обращений для устранения выявленных недостатков;</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F12BDE" w:rsidRPr="007B7367" w:rsidRDefault="00F12BDE" w:rsidP="00F12BDE">
      <w:pPr>
        <w:widowControl/>
        <w:tabs>
          <w:tab w:val="left" w:pos="696"/>
        </w:tabs>
        <w:spacing w:line="228" w:lineRule="auto"/>
        <w:ind w:firstLine="510"/>
        <w:jc w:val="center"/>
        <w:rPr>
          <w:b/>
          <w:color w:val="auto"/>
          <w:sz w:val="18"/>
        </w:rPr>
      </w:pPr>
      <w:r w:rsidRPr="007B7367">
        <w:rPr>
          <w:b/>
          <w:color w:val="auto"/>
          <w:sz w:val="18"/>
        </w:rPr>
        <w:t>8. Порядок изменения и расторжения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8.3. По вопросам, не урегулированным Договором, Стороны руководствуются действующим законодательством.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F12BDE" w:rsidRPr="007B7367" w:rsidRDefault="00F12BDE" w:rsidP="00F12BDE">
      <w:pPr>
        <w:widowControl/>
        <w:tabs>
          <w:tab w:val="left" w:pos="696"/>
        </w:tabs>
        <w:spacing w:line="228" w:lineRule="auto"/>
        <w:ind w:firstLine="510"/>
        <w:jc w:val="center"/>
        <w:rPr>
          <w:b/>
          <w:color w:val="auto"/>
          <w:sz w:val="18"/>
        </w:rPr>
      </w:pPr>
      <w:r w:rsidRPr="007B7367">
        <w:rPr>
          <w:b/>
          <w:color w:val="auto"/>
          <w:sz w:val="18"/>
        </w:rPr>
        <w:t>9. Особые условия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9.4. Управляющая организация является единственной организацией, управляющей данным многоквартирным домом.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F12BDE" w:rsidRPr="007B7367" w:rsidRDefault="00F12BDE" w:rsidP="00F12BDE">
      <w:pPr>
        <w:widowControl/>
        <w:tabs>
          <w:tab w:val="left" w:pos="696"/>
        </w:tabs>
        <w:spacing w:line="228" w:lineRule="auto"/>
        <w:ind w:firstLine="510"/>
        <w:jc w:val="center"/>
        <w:rPr>
          <w:b/>
          <w:color w:val="auto"/>
          <w:sz w:val="18"/>
        </w:rPr>
      </w:pPr>
      <w:bookmarkStart w:id="0" w:name="_30j0zll"/>
      <w:bookmarkEnd w:id="0"/>
      <w:r w:rsidRPr="007B7367">
        <w:rPr>
          <w:b/>
          <w:color w:val="auto"/>
          <w:sz w:val="18"/>
        </w:rPr>
        <w:t>10. Срок действия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10.2. Договор заключается сроком на 1 год с даты с даты определенной на основании п. 10.1 Договора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10.4. Стороны определили, что настоящий договор </w:t>
      </w:r>
      <w:proofErr w:type="gramStart"/>
      <w:r w:rsidRPr="007B7367">
        <w:rPr>
          <w:color w:val="auto"/>
          <w:sz w:val="18"/>
        </w:rPr>
        <w:t>автоматически  прекращает</w:t>
      </w:r>
      <w:proofErr w:type="gramEnd"/>
      <w:r w:rsidRPr="007B7367">
        <w:rPr>
          <w:color w:val="auto"/>
          <w:sz w:val="18"/>
        </w:rPr>
        <w:t xml:space="preserve"> свое действие в случае принятия собственниками помещений на ОСС МКД решения об утверждении новой формы договора, принятие решения о расторжении данного договора и подписания соглашения сторон в таком случае не требуется.</w:t>
      </w:r>
    </w:p>
    <w:p w:rsidR="00F12BDE" w:rsidRPr="007B7367" w:rsidRDefault="00F12BDE" w:rsidP="00F12BDE">
      <w:pPr>
        <w:widowControl/>
        <w:tabs>
          <w:tab w:val="left" w:pos="696"/>
        </w:tabs>
        <w:spacing w:line="228" w:lineRule="auto"/>
        <w:ind w:firstLine="510"/>
        <w:jc w:val="center"/>
        <w:rPr>
          <w:color w:val="auto"/>
          <w:sz w:val="18"/>
        </w:rPr>
      </w:pPr>
      <w:r w:rsidRPr="007B7367">
        <w:rPr>
          <w:b/>
          <w:color w:val="auto"/>
          <w:sz w:val="18"/>
        </w:rPr>
        <w:t>11. Заключительные положения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11.2. Изменения и дополнения вносятся в Договор путем принятия соответствующего решения ОСС МКД.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 xml:space="preserve">11.3. Все приложения к настоящему Договору являются его неотъемлемой частью. </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Приложения: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Приложение 1 - Состав общего имущества Многоквартирного дома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Приложение 2 - Перечень услуг и работ по содержанию и ремонту общего имущества</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Приложение 3 - Порядок приемки работ (услуг) по договору управления</w:t>
      </w:r>
    </w:p>
    <w:p w:rsidR="00F12BDE" w:rsidRPr="007B7367" w:rsidRDefault="00F12BDE" w:rsidP="00F12BDE">
      <w:pPr>
        <w:widowControl/>
        <w:tabs>
          <w:tab w:val="left" w:pos="696"/>
        </w:tabs>
        <w:spacing w:line="228" w:lineRule="auto"/>
        <w:ind w:firstLine="510"/>
        <w:jc w:val="both"/>
        <w:rPr>
          <w:color w:val="auto"/>
          <w:sz w:val="18"/>
        </w:rPr>
      </w:pPr>
      <w:r w:rsidRPr="007B7367">
        <w:rPr>
          <w:color w:val="auto"/>
          <w:sz w:val="18"/>
        </w:rPr>
        <w:t>Приложение 4 – Порядок обработки персональных данных.</w:t>
      </w:r>
    </w:p>
    <w:p w:rsidR="00F12BDE" w:rsidRPr="007B7367" w:rsidRDefault="00F12BDE" w:rsidP="00F12BDE">
      <w:pPr>
        <w:widowControl/>
        <w:ind w:firstLine="680"/>
        <w:jc w:val="center"/>
        <w:rPr>
          <w:b/>
          <w:color w:val="auto"/>
          <w:sz w:val="18"/>
        </w:rPr>
      </w:pPr>
      <w:r w:rsidRPr="007B7367">
        <w:rPr>
          <w:b/>
          <w:color w:val="auto"/>
          <w:sz w:val="18"/>
        </w:rPr>
        <w:t>9. Реквизиты и подписи сторон</w:t>
      </w:r>
    </w:p>
    <w:p w:rsidR="00F12BDE" w:rsidRPr="007B7367" w:rsidRDefault="00F12BDE" w:rsidP="00F12BDE">
      <w:pPr>
        <w:widowControl/>
        <w:ind w:firstLine="680"/>
        <w:jc w:val="center"/>
        <w:rPr>
          <w:b/>
          <w:color w:val="auto"/>
          <w:sz w:val="18"/>
        </w:rPr>
      </w:pPr>
    </w:p>
    <w:tbl>
      <w:tblPr>
        <w:tblW w:w="0" w:type="auto"/>
        <w:tblInd w:w="250" w:type="dxa"/>
        <w:tblLayout w:type="fixed"/>
        <w:tblLook w:val="04A0" w:firstRow="1" w:lastRow="0" w:firstColumn="1" w:lastColumn="0" w:noHBand="0" w:noVBand="1"/>
      </w:tblPr>
      <w:tblGrid>
        <w:gridCol w:w="4393"/>
        <w:gridCol w:w="4819"/>
        <w:gridCol w:w="5069"/>
      </w:tblGrid>
      <w:tr w:rsidR="00F12BDE" w:rsidRPr="007B7367" w:rsidTr="00731FC6">
        <w:trPr>
          <w:trHeight w:val="3647"/>
        </w:trPr>
        <w:tc>
          <w:tcPr>
            <w:tcW w:w="4393" w:type="dxa"/>
          </w:tcPr>
          <w:p w:rsidR="00F12BDE" w:rsidRPr="007B7367" w:rsidRDefault="00F12BDE" w:rsidP="00731FC6">
            <w:pPr>
              <w:widowControl/>
              <w:rPr>
                <w:b/>
                <w:color w:val="auto"/>
                <w:sz w:val="18"/>
              </w:rPr>
            </w:pPr>
            <w:r w:rsidRPr="007B7367">
              <w:rPr>
                <w:b/>
                <w:color w:val="auto"/>
                <w:sz w:val="18"/>
              </w:rPr>
              <w:t>Управляющая организация</w:t>
            </w:r>
          </w:p>
          <w:p w:rsidR="00F12BDE" w:rsidRPr="007B7367" w:rsidRDefault="00F12BDE" w:rsidP="00731FC6">
            <w:pPr>
              <w:rPr>
                <w:b/>
                <w:color w:val="auto"/>
                <w:sz w:val="18"/>
                <w:szCs w:val="18"/>
                <w:highlight w:val="yellow"/>
              </w:rPr>
            </w:pPr>
            <w:r w:rsidRPr="007B7367">
              <w:rPr>
                <w:b/>
                <w:color w:val="auto"/>
                <w:sz w:val="18"/>
                <w:szCs w:val="18"/>
              </w:rPr>
              <w:t>ООО «КС-</w:t>
            </w:r>
            <w:r>
              <w:rPr>
                <w:b/>
                <w:color w:val="auto"/>
                <w:sz w:val="18"/>
                <w:szCs w:val="18"/>
              </w:rPr>
              <w:t>Центр</w:t>
            </w:r>
            <w:r w:rsidRPr="007B7367">
              <w:rPr>
                <w:b/>
                <w:color w:val="auto"/>
                <w:sz w:val="18"/>
                <w:szCs w:val="18"/>
              </w:rPr>
              <w:t>»</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 xml:space="preserve">Адрес местонахождения: 196247,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 xml:space="preserve">-Петербург, Ленинский </w:t>
            </w:r>
            <w:proofErr w:type="spellStart"/>
            <w:r w:rsidRPr="00E617B8">
              <w:rPr>
                <w:rFonts w:ascii="Times New Roman" w:hAnsi="Times New Roman" w:cs="Times New Roman"/>
                <w:sz w:val="18"/>
                <w:szCs w:val="18"/>
              </w:rPr>
              <w:t>пр-кт</w:t>
            </w:r>
            <w:proofErr w:type="spellEnd"/>
            <w:r w:rsidRPr="00E617B8">
              <w:rPr>
                <w:rFonts w:ascii="Times New Roman" w:hAnsi="Times New Roman" w:cs="Times New Roman"/>
                <w:sz w:val="18"/>
                <w:szCs w:val="18"/>
              </w:rPr>
              <w:t>, дом № 153, офис 327</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ИНН: 7810444991</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КПП: 781001001</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ОГРН: 1167847255950</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 xml:space="preserve">СЕВЕРО-ЗАПАДНЫЙ БАНК ПАО «СБЕРБАНК РОССИИ»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-Петербург,</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р/с 40702810355240003608</w:t>
            </w:r>
          </w:p>
          <w:p w:rsidR="00F12BDE" w:rsidRPr="00E617B8"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к/с 30101810500000000653</w:t>
            </w:r>
          </w:p>
          <w:p w:rsidR="00F12BDE" w:rsidRPr="007B7367" w:rsidRDefault="00F12BDE" w:rsidP="00731FC6">
            <w:pPr>
              <w:pStyle w:val="afff7"/>
              <w:rPr>
                <w:rFonts w:ascii="Times New Roman" w:hAnsi="Times New Roman" w:cs="Times New Roman"/>
                <w:sz w:val="18"/>
                <w:szCs w:val="18"/>
              </w:rPr>
            </w:pPr>
            <w:r w:rsidRPr="00E617B8">
              <w:rPr>
                <w:rFonts w:ascii="Times New Roman" w:hAnsi="Times New Roman" w:cs="Times New Roman"/>
                <w:sz w:val="18"/>
                <w:szCs w:val="18"/>
              </w:rPr>
              <w:t>БИК 044030653</w:t>
            </w:r>
          </w:p>
          <w:p w:rsidR="00F12BDE" w:rsidRPr="007B7367" w:rsidRDefault="00F12BDE" w:rsidP="00731FC6">
            <w:pPr>
              <w:pStyle w:val="afff7"/>
              <w:rPr>
                <w:rFonts w:ascii="Times New Roman" w:hAnsi="Times New Roman" w:cs="Times New Roman"/>
                <w:sz w:val="18"/>
                <w:szCs w:val="18"/>
              </w:rPr>
            </w:pPr>
            <w:r w:rsidRPr="007B7367">
              <w:rPr>
                <w:rFonts w:ascii="Times New Roman" w:hAnsi="Times New Roman" w:cs="Times New Roman"/>
                <w:sz w:val="18"/>
                <w:szCs w:val="18"/>
              </w:rPr>
              <w:t>Телефон: +7 (812) 380-85-44</w:t>
            </w:r>
          </w:p>
          <w:p w:rsidR="00F12BDE" w:rsidRPr="007247C1" w:rsidRDefault="00F12BDE" w:rsidP="00731FC6">
            <w:pPr>
              <w:pStyle w:val="afff7"/>
              <w:rPr>
                <w:rFonts w:ascii="Times New Roman" w:hAnsi="Times New Roman" w:cs="Times New Roman"/>
                <w:sz w:val="18"/>
                <w:szCs w:val="18"/>
                <w:lang w:val="en-US"/>
              </w:rPr>
            </w:pPr>
            <w:r w:rsidRPr="007B7367">
              <w:rPr>
                <w:rFonts w:ascii="Times New Roman" w:hAnsi="Times New Roman" w:cs="Times New Roman"/>
                <w:sz w:val="18"/>
                <w:szCs w:val="18"/>
                <w:lang w:val="en-US"/>
              </w:rPr>
              <w:t>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mail</w:t>
            </w:r>
            <w:r w:rsidRPr="007247C1">
              <w:rPr>
                <w:rFonts w:ascii="Times New Roman" w:hAnsi="Times New Roman" w:cs="Times New Roman"/>
                <w:sz w:val="18"/>
                <w:szCs w:val="18"/>
                <w:lang w:val="en-US"/>
              </w:rPr>
              <w:t xml:space="preserve">: </w:t>
            </w:r>
            <w:r w:rsidRPr="007B7367">
              <w:rPr>
                <w:rFonts w:ascii="Times New Roman" w:hAnsi="Times New Roman" w:cs="Times New Roman"/>
                <w:sz w:val="18"/>
                <w:szCs w:val="18"/>
                <w:lang w:val="en-US"/>
              </w:rPr>
              <w:t>office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cs</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spb</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yandex</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ru</w:t>
            </w:r>
          </w:p>
          <w:p w:rsidR="00F12BDE" w:rsidRPr="007247C1" w:rsidRDefault="00F12BDE" w:rsidP="00731FC6">
            <w:pPr>
              <w:rPr>
                <w:color w:val="auto"/>
                <w:sz w:val="18"/>
                <w:szCs w:val="18"/>
                <w:lang w:val="en-US"/>
              </w:rPr>
            </w:pPr>
          </w:p>
          <w:p w:rsidR="00F12BDE" w:rsidRPr="007B7367" w:rsidRDefault="00F12BDE" w:rsidP="00731FC6">
            <w:pPr>
              <w:rPr>
                <w:color w:val="auto"/>
                <w:sz w:val="18"/>
                <w:szCs w:val="18"/>
              </w:rPr>
            </w:pPr>
            <w:r w:rsidRPr="007B7367">
              <w:rPr>
                <w:color w:val="auto"/>
                <w:sz w:val="18"/>
                <w:szCs w:val="18"/>
              </w:rPr>
              <w:t>____________________ Калиниченко А. Е.</w:t>
            </w:r>
          </w:p>
          <w:p w:rsidR="00F12BDE" w:rsidRPr="007B7367" w:rsidRDefault="00F12BDE" w:rsidP="00731FC6">
            <w:pPr>
              <w:rPr>
                <w:color w:val="auto"/>
                <w:sz w:val="18"/>
              </w:rPr>
            </w:pPr>
            <w:r w:rsidRPr="007B7367">
              <w:rPr>
                <w:color w:val="auto"/>
                <w:sz w:val="18"/>
                <w:szCs w:val="18"/>
              </w:rPr>
              <w:t>М.П.</w:t>
            </w:r>
          </w:p>
        </w:tc>
        <w:tc>
          <w:tcPr>
            <w:tcW w:w="4819" w:type="dxa"/>
          </w:tcPr>
          <w:p w:rsidR="00F12BDE" w:rsidRPr="007B7367" w:rsidRDefault="00F12BDE" w:rsidP="00731FC6">
            <w:pPr>
              <w:widowControl/>
              <w:jc w:val="both"/>
              <w:rPr>
                <w:b/>
                <w:color w:val="auto"/>
                <w:sz w:val="18"/>
              </w:rPr>
            </w:pPr>
            <w:r w:rsidRPr="007B7367">
              <w:rPr>
                <w:b/>
                <w:color w:val="auto"/>
                <w:sz w:val="18"/>
              </w:rPr>
              <w:t>Собственник:</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Дата рождения__________________________________</w:t>
            </w:r>
          </w:p>
          <w:p w:rsidR="00F12BDE" w:rsidRPr="007B7367" w:rsidRDefault="00F12BDE" w:rsidP="00731FC6">
            <w:pPr>
              <w:widowControl/>
              <w:jc w:val="both"/>
              <w:rPr>
                <w:color w:val="auto"/>
                <w:sz w:val="18"/>
              </w:rPr>
            </w:pPr>
            <w:r w:rsidRPr="007B7367">
              <w:rPr>
                <w:color w:val="auto"/>
                <w:sz w:val="18"/>
              </w:rPr>
              <w:t>Паспорт серия ________№________________________</w:t>
            </w:r>
          </w:p>
          <w:p w:rsidR="00F12BDE" w:rsidRPr="007B7367" w:rsidRDefault="00F12BDE" w:rsidP="00731FC6">
            <w:pPr>
              <w:widowControl/>
              <w:jc w:val="both"/>
              <w:rPr>
                <w:color w:val="auto"/>
                <w:sz w:val="18"/>
              </w:rPr>
            </w:pPr>
            <w:r w:rsidRPr="007B7367">
              <w:rPr>
                <w:color w:val="auto"/>
                <w:sz w:val="18"/>
              </w:rPr>
              <w:t>Выдан _________________________________________</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«_______» _________________________г.</w:t>
            </w:r>
          </w:p>
          <w:p w:rsidR="00F12BDE" w:rsidRPr="007B7367" w:rsidRDefault="00F12BDE" w:rsidP="00731FC6">
            <w:pPr>
              <w:widowControl/>
              <w:jc w:val="both"/>
              <w:rPr>
                <w:color w:val="auto"/>
                <w:sz w:val="18"/>
              </w:rPr>
            </w:pPr>
            <w:r w:rsidRPr="007B7367">
              <w:rPr>
                <w:color w:val="auto"/>
                <w:sz w:val="18"/>
              </w:rPr>
              <w:t>Зарегистрирован____ по адресу:</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_______________________________________________</w:t>
            </w:r>
          </w:p>
          <w:p w:rsidR="00F12BDE" w:rsidRPr="007B7367" w:rsidRDefault="00F12BDE" w:rsidP="00731FC6">
            <w:pPr>
              <w:widowControl/>
              <w:jc w:val="both"/>
              <w:rPr>
                <w:color w:val="auto"/>
                <w:sz w:val="18"/>
              </w:rPr>
            </w:pPr>
            <w:r w:rsidRPr="007B7367">
              <w:rPr>
                <w:color w:val="auto"/>
                <w:sz w:val="18"/>
              </w:rPr>
              <w:t>Тел.___________________________________________</w:t>
            </w:r>
          </w:p>
          <w:p w:rsidR="00F12BDE" w:rsidRPr="007B7367" w:rsidRDefault="00F12BDE" w:rsidP="00731FC6">
            <w:pPr>
              <w:widowControl/>
              <w:jc w:val="both"/>
              <w:rPr>
                <w:color w:val="auto"/>
                <w:sz w:val="18"/>
              </w:rPr>
            </w:pPr>
            <w:r w:rsidRPr="007B7367">
              <w:rPr>
                <w:color w:val="auto"/>
                <w:sz w:val="18"/>
              </w:rPr>
              <w:t>е-mail: _________________________________________</w:t>
            </w:r>
          </w:p>
          <w:p w:rsidR="00F12BDE" w:rsidRPr="007B7367" w:rsidRDefault="00F12BDE" w:rsidP="00731FC6">
            <w:pPr>
              <w:widowControl/>
              <w:jc w:val="both"/>
              <w:rPr>
                <w:color w:val="auto"/>
                <w:sz w:val="18"/>
              </w:rPr>
            </w:pPr>
          </w:p>
          <w:p w:rsidR="00F12BDE" w:rsidRPr="007B7367" w:rsidRDefault="00F12BDE" w:rsidP="00731FC6">
            <w:pPr>
              <w:widowControl/>
              <w:jc w:val="both"/>
              <w:rPr>
                <w:color w:val="auto"/>
                <w:sz w:val="18"/>
              </w:rPr>
            </w:pPr>
            <w:r w:rsidRPr="007B7367">
              <w:rPr>
                <w:color w:val="auto"/>
                <w:sz w:val="18"/>
              </w:rPr>
              <w:t>_________________ /____________________/</w:t>
            </w:r>
          </w:p>
          <w:p w:rsidR="00F12BDE" w:rsidRPr="007B7367" w:rsidRDefault="00F12BDE" w:rsidP="00731FC6">
            <w:pPr>
              <w:widowControl/>
              <w:jc w:val="both"/>
              <w:rPr>
                <w:color w:val="auto"/>
                <w:sz w:val="18"/>
              </w:rPr>
            </w:pPr>
            <w:r w:rsidRPr="007B7367">
              <w:rPr>
                <w:color w:val="auto"/>
                <w:sz w:val="18"/>
              </w:rPr>
              <w:t xml:space="preserve">           (подпись)</w:t>
            </w:r>
          </w:p>
        </w:tc>
        <w:tc>
          <w:tcPr>
            <w:tcW w:w="5069" w:type="dxa"/>
          </w:tcPr>
          <w:p w:rsidR="00F12BDE" w:rsidRPr="007B7367" w:rsidRDefault="00F12BDE" w:rsidP="00731FC6">
            <w:pPr>
              <w:widowControl/>
              <w:jc w:val="both"/>
              <w:rPr>
                <w:color w:val="auto"/>
                <w:sz w:val="18"/>
              </w:rPr>
            </w:pPr>
          </w:p>
        </w:tc>
      </w:tr>
    </w:tbl>
    <w:p w:rsidR="00F12BDE" w:rsidRDefault="00F12BDE" w:rsidP="00F12BDE">
      <w:pPr>
        <w:jc w:val="right"/>
        <w:rPr>
          <w:color w:val="auto"/>
          <w:sz w:val="18"/>
          <w:szCs w:val="18"/>
        </w:rPr>
      </w:pPr>
    </w:p>
    <w:p w:rsidR="00F12BDE" w:rsidRPr="007B7367" w:rsidRDefault="00F12BDE" w:rsidP="00F12BDE">
      <w:pPr>
        <w:jc w:val="right"/>
        <w:rPr>
          <w:color w:val="auto"/>
          <w:sz w:val="18"/>
          <w:szCs w:val="18"/>
        </w:rPr>
      </w:pPr>
      <w:r w:rsidRPr="007B7367">
        <w:rPr>
          <w:color w:val="auto"/>
          <w:sz w:val="18"/>
          <w:szCs w:val="18"/>
        </w:rPr>
        <w:t>Приложение № 1</w:t>
      </w:r>
    </w:p>
    <w:p w:rsidR="00F12BDE" w:rsidRPr="007B7367" w:rsidRDefault="00F12BDE" w:rsidP="00F12BDE">
      <w:pPr>
        <w:jc w:val="right"/>
        <w:rPr>
          <w:color w:val="auto"/>
          <w:sz w:val="18"/>
          <w:szCs w:val="18"/>
        </w:rPr>
      </w:pPr>
      <w:r w:rsidRPr="007B7367">
        <w:rPr>
          <w:color w:val="auto"/>
          <w:sz w:val="18"/>
          <w:szCs w:val="18"/>
        </w:rPr>
        <w:t xml:space="preserve">к Договору № </w:t>
      </w:r>
      <w:r w:rsidR="000A6302">
        <w:rPr>
          <w:color w:val="auto"/>
          <w:sz w:val="18"/>
          <w:szCs w:val="18"/>
        </w:rPr>
        <w:t>П 14-5</w:t>
      </w:r>
      <w:r w:rsidRPr="007B7367">
        <w:rPr>
          <w:color w:val="auto"/>
          <w:sz w:val="18"/>
          <w:szCs w:val="18"/>
        </w:rPr>
        <w:t>/</w:t>
      </w:r>
      <w:r w:rsidRPr="007B7367">
        <w:rPr>
          <w:bCs/>
          <w:color w:val="auto"/>
          <w:sz w:val="18"/>
          <w:szCs w:val="18"/>
        </w:rPr>
        <w:t>2025</w:t>
      </w:r>
    </w:p>
    <w:p w:rsidR="00F12BDE" w:rsidRPr="007B7367" w:rsidRDefault="00F12BDE" w:rsidP="00F12BDE">
      <w:pPr>
        <w:jc w:val="right"/>
        <w:rPr>
          <w:color w:val="auto"/>
          <w:sz w:val="18"/>
          <w:szCs w:val="18"/>
        </w:rPr>
      </w:pPr>
      <w:r w:rsidRPr="007B7367">
        <w:rPr>
          <w:color w:val="auto"/>
          <w:sz w:val="18"/>
          <w:szCs w:val="18"/>
        </w:rPr>
        <w:t>управления многоквартирным домом</w:t>
      </w:r>
      <w:r w:rsidRPr="007B7367">
        <w:rPr>
          <w:bCs/>
          <w:color w:val="auto"/>
          <w:sz w:val="18"/>
          <w:szCs w:val="18"/>
        </w:rPr>
        <w:t xml:space="preserve"> от _________2025 г.</w:t>
      </w:r>
      <w:r w:rsidRPr="007B7367">
        <w:rPr>
          <w:color w:val="auto"/>
          <w:sz w:val="18"/>
          <w:szCs w:val="18"/>
        </w:rPr>
        <w:t xml:space="preserve"> </w:t>
      </w:r>
    </w:p>
    <w:p w:rsidR="00F12BDE" w:rsidRPr="007B7367" w:rsidRDefault="00F12BDE" w:rsidP="00F12BDE">
      <w:pPr>
        <w:jc w:val="center"/>
        <w:rPr>
          <w:b/>
          <w:bCs/>
          <w:color w:val="auto"/>
          <w:sz w:val="18"/>
          <w:szCs w:val="18"/>
        </w:rPr>
      </w:pPr>
    </w:p>
    <w:p w:rsidR="00474C79" w:rsidRPr="000C5A60" w:rsidRDefault="00474C79" w:rsidP="00474C79">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474C79" w:rsidRPr="000C5A60" w:rsidRDefault="00474C79" w:rsidP="00474C79">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Ленинградская область, Всеволожский район. Муринское сельское поселение, п Мурино.</w:t>
      </w:r>
      <w:r>
        <w:rPr>
          <w:b/>
          <w:sz w:val="18"/>
          <w:szCs w:val="18"/>
          <w:u w:val="single"/>
          <w:lang w:bidi="ru-RU"/>
        </w:rPr>
        <w:t xml:space="preserve"> Петровский 14 к 5</w:t>
      </w:r>
      <w:r w:rsidRPr="000C5A60">
        <w:rPr>
          <w:b/>
          <w:sz w:val="18"/>
          <w:szCs w:val="18"/>
          <w:u w:val="single"/>
          <w:lang w:bidi="ru-RU"/>
        </w:rPr>
        <w:t>:</w:t>
      </w:r>
    </w:p>
    <w:p w:rsidR="00474C79" w:rsidRPr="000C5A60" w:rsidRDefault="00474C79" w:rsidP="00474C79">
      <w:pPr>
        <w:rPr>
          <w:bCs/>
          <w:iCs/>
          <w:sz w:val="18"/>
          <w:szCs w:val="18"/>
          <w:lang w:bidi="ru-RU"/>
        </w:rPr>
      </w:pPr>
      <w:r w:rsidRPr="000C5A60">
        <w:rPr>
          <w:bCs/>
          <w:iCs/>
          <w:sz w:val="18"/>
          <w:szCs w:val="18"/>
          <w:lang w:bidi="ru-RU"/>
        </w:rPr>
        <w:t xml:space="preserve">Кадастровый номер многоквартирного дома (ОКС): </w:t>
      </w:r>
      <w:r w:rsidRPr="00216B7F">
        <w:rPr>
          <w:bCs/>
          <w:iCs/>
          <w:sz w:val="18"/>
          <w:szCs w:val="18"/>
          <w:lang w:bidi="ru-RU"/>
        </w:rPr>
        <w:t>47:07:0722001:66385</w:t>
      </w:r>
    </w:p>
    <w:p w:rsidR="00474C79" w:rsidRPr="000C5A60" w:rsidRDefault="00474C79" w:rsidP="00474C79">
      <w:pPr>
        <w:rPr>
          <w:bCs/>
          <w:iCs/>
          <w:sz w:val="18"/>
          <w:szCs w:val="18"/>
          <w:lang w:bidi="ru-RU"/>
        </w:rPr>
      </w:pPr>
      <w:r w:rsidRPr="000C5A60">
        <w:rPr>
          <w:bCs/>
          <w:iCs/>
          <w:sz w:val="18"/>
          <w:szCs w:val="18"/>
          <w:lang w:bidi="ru-RU"/>
        </w:rPr>
        <w:t xml:space="preserve">Кадастровый номер земельного участка многоквартирного дома (при его наличии): </w:t>
      </w:r>
      <w:r w:rsidRPr="00E117D4">
        <w:rPr>
          <w:bCs/>
          <w:iCs/>
          <w:sz w:val="18"/>
          <w:szCs w:val="18"/>
          <w:lang w:bidi="ru-RU"/>
        </w:rPr>
        <w:t>47:07:0722001:524</w:t>
      </w:r>
    </w:p>
    <w:p w:rsidR="00474C79" w:rsidRPr="000C5A60" w:rsidRDefault="00474C79" w:rsidP="00474C79">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474C79" w:rsidRPr="000C5A60" w:rsidRDefault="00474C79" w:rsidP="00474C79">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w:t>
      </w:r>
      <w:r>
        <w:rPr>
          <w:bCs/>
          <w:sz w:val="18"/>
          <w:szCs w:val="18"/>
          <w:u w:val="single"/>
          <w:lang w:bidi="ru-RU"/>
        </w:rPr>
        <w:t>18</w:t>
      </w:r>
    </w:p>
    <w:p w:rsidR="00474C79" w:rsidRPr="000C5A60" w:rsidRDefault="00474C79" w:rsidP="00474C79">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474C79" w:rsidRPr="000C5A60" w:rsidRDefault="00474C79" w:rsidP="00474C79">
      <w:pPr>
        <w:rPr>
          <w:bCs/>
          <w:iCs/>
          <w:sz w:val="18"/>
          <w:szCs w:val="18"/>
          <w:lang w:bidi="ru-RU"/>
        </w:rPr>
      </w:pPr>
      <w:r w:rsidRPr="000C5A60">
        <w:rPr>
          <w:bCs/>
          <w:iCs/>
          <w:sz w:val="18"/>
          <w:szCs w:val="18"/>
          <w:lang w:bidi="ru-RU"/>
        </w:rPr>
        <w:t>Степень фактического износа:</w:t>
      </w:r>
    </w:p>
    <w:p w:rsidR="00474C79" w:rsidRPr="000C5A60" w:rsidRDefault="00474C79" w:rsidP="00474C79">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474C79" w:rsidRPr="000C5A60" w:rsidRDefault="00474C79" w:rsidP="00474C79">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474C79" w:rsidRPr="000C5A60" w:rsidRDefault="00474C79" w:rsidP="00474C79">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w:t>
      </w:r>
      <w:r>
        <w:rPr>
          <w:bCs/>
          <w:sz w:val="18"/>
          <w:szCs w:val="18"/>
          <w:lang w:bidi="ru-RU"/>
        </w:rPr>
        <w:t>20</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 xml:space="preserve">в т.ч.  подземный - </w:t>
      </w:r>
      <w:r>
        <w:rPr>
          <w:bCs/>
          <w:sz w:val="18"/>
          <w:szCs w:val="18"/>
          <w:u w:val="single"/>
          <w:lang w:bidi="ru-RU"/>
        </w:rPr>
        <w:t>0</w:t>
      </w:r>
    </w:p>
    <w:p w:rsidR="00474C79" w:rsidRPr="000C5A60" w:rsidRDefault="00474C79" w:rsidP="00474C79">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474C79" w:rsidRPr="000C5A60" w:rsidRDefault="00474C79" w:rsidP="00474C79">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474C79" w:rsidRPr="000C5A60" w:rsidRDefault="00474C79" w:rsidP="00474C79">
      <w:pPr>
        <w:rPr>
          <w:bCs/>
          <w:iCs/>
          <w:sz w:val="18"/>
          <w:szCs w:val="18"/>
          <w:lang w:bidi="ru-RU"/>
        </w:rPr>
      </w:pPr>
      <w:r w:rsidRPr="000C5A60">
        <w:rPr>
          <w:bCs/>
          <w:sz w:val="18"/>
          <w:szCs w:val="18"/>
          <w:u w:val="single"/>
          <w:lang w:bidi="ru-RU"/>
        </w:rPr>
        <w:t>Наличие технического этажа</w:t>
      </w:r>
      <w:r w:rsidRPr="003203FC">
        <w:rPr>
          <w:bCs/>
          <w:sz w:val="18"/>
          <w:szCs w:val="18"/>
          <w:u w:val="single"/>
          <w:lang w:bidi="ru-RU"/>
        </w:rPr>
        <w:t>: н</w:t>
      </w:r>
      <w:r>
        <w:rPr>
          <w:bCs/>
          <w:sz w:val="18"/>
          <w:szCs w:val="18"/>
          <w:u w:val="single"/>
          <w:lang w:bidi="ru-RU"/>
        </w:rPr>
        <w:t>ет</w:t>
      </w:r>
    </w:p>
    <w:p w:rsidR="00474C79" w:rsidRPr="000C5A60" w:rsidRDefault="00474C79" w:rsidP="00474C79">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474C79" w:rsidRPr="00721A5B" w:rsidRDefault="00474C79" w:rsidP="00474C79">
      <w:pPr>
        <w:rPr>
          <w:bCs/>
          <w:iCs/>
          <w:color w:val="FF0000"/>
          <w:sz w:val="18"/>
          <w:szCs w:val="18"/>
          <w:lang w:bidi="ru-RU"/>
        </w:rPr>
      </w:pPr>
      <w:r w:rsidRPr="000C5A60">
        <w:rPr>
          <w:bCs/>
          <w:iCs/>
          <w:sz w:val="18"/>
          <w:szCs w:val="18"/>
          <w:lang w:bidi="ru-RU"/>
        </w:rPr>
        <w:t xml:space="preserve">Наличие </w:t>
      </w:r>
      <w:r w:rsidRPr="00DE52E6">
        <w:rPr>
          <w:bCs/>
          <w:iCs/>
          <w:sz w:val="18"/>
          <w:szCs w:val="18"/>
          <w:lang w:bidi="ru-RU"/>
        </w:rPr>
        <w:t>мезонина:</w:t>
      </w:r>
      <w:r w:rsidRPr="00DE52E6">
        <w:rPr>
          <w:bCs/>
          <w:color w:val="auto"/>
          <w:sz w:val="18"/>
          <w:szCs w:val="18"/>
          <w:u w:val="single"/>
          <w:lang w:bidi="ru-RU"/>
        </w:rPr>
        <w:t xml:space="preserve"> -</w:t>
      </w:r>
    </w:p>
    <w:p w:rsidR="00474C79" w:rsidRPr="000C5A60" w:rsidRDefault="00474C79" w:rsidP="00474C79">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w:t>
      </w:r>
      <w:r>
        <w:rPr>
          <w:bCs/>
          <w:sz w:val="18"/>
          <w:szCs w:val="18"/>
          <w:lang w:bidi="ru-RU"/>
        </w:rPr>
        <w:t>1</w:t>
      </w:r>
    </w:p>
    <w:p w:rsidR="00474C79" w:rsidRPr="000C5A60" w:rsidRDefault="00474C79" w:rsidP="00474C79">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474C79" w:rsidRPr="000C5A60" w:rsidRDefault="00474C79" w:rsidP="00474C79">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474C79" w:rsidRPr="000C5A60" w:rsidRDefault="00474C79" w:rsidP="00474C79">
      <w:pPr>
        <w:rPr>
          <w:bCs/>
          <w:iCs/>
          <w:sz w:val="18"/>
          <w:szCs w:val="18"/>
          <w:lang w:bidi="ru-RU"/>
        </w:rPr>
      </w:pPr>
      <w:r w:rsidRPr="000C5A60">
        <w:rPr>
          <w:bCs/>
          <w:iCs/>
          <w:sz w:val="18"/>
          <w:szCs w:val="18"/>
          <w:lang w:bidi="ru-RU"/>
        </w:rPr>
        <w:t>Площадь:</w:t>
      </w:r>
    </w:p>
    <w:p w:rsidR="00474C79" w:rsidRPr="000C5A60" w:rsidRDefault="00474C79" w:rsidP="00474C79">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216B7F">
        <w:rPr>
          <w:bCs/>
          <w:sz w:val="18"/>
          <w:szCs w:val="18"/>
          <w:u w:val="single"/>
          <w:lang w:bidi="ru-RU"/>
        </w:rPr>
        <w:t>26 576,60</w:t>
      </w:r>
      <w:r>
        <w:rPr>
          <w:bCs/>
          <w:sz w:val="18"/>
          <w:szCs w:val="18"/>
          <w:u w:val="single"/>
          <w:lang w:bidi="ru-RU"/>
        </w:rPr>
        <w:t xml:space="preserve"> </w:t>
      </w:r>
      <w:r w:rsidRPr="000C5A60">
        <w:rPr>
          <w:bCs/>
          <w:sz w:val="18"/>
          <w:szCs w:val="18"/>
          <w:lang w:bidi="ru-RU"/>
        </w:rPr>
        <w:t>м2</w:t>
      </w:r>
    </w:p>
    <w:p w:rsidR="00474C79" w:rsidRPr="000C5A60" w:rsidRDefault="00474C79" w:rsidP="00474C79">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216B7F">
        <w:rPr>
          <w:bCs/>
          <w:iCs/>
          <w:sz w:val="18"/>
          <w:szCs w:val="18"/>
          <w:u w:val="single"/>
          <w:lang w:bidi="ru-RU"/>
        </w:rPr>
        <w:t>16 652,80</w:t>
      </w:r>
      <w:r>
        <w:rPr>
          <w:bCs/>
          <w:iCs/>
          <w:sz w:val="18"/>
          <w:szCs w:val="18"/>
          <w:u w:val="single"/>
          <w:lang w:bidi="ru-RU"/>
        </w:rPr>
        <w:t xml:space="preserve"> </w:t>
      </w:r>
      <w:r w:rsidRPr="000C5A60">
        <w:rPr>
          <w:bCs/>
          <w:sz w:val="18"/>
          <w:szCs w:val="18"/>
          <w:u w:val="single"/>
          <w:lang w:bidi="ru-RU"/>
        </w:rPr>
        <w:t>м2</w:t>
      </w:r>
    </w:p>
    <w:p w:rsidR="00474C79" w:rsidRDefault="00474C79" w:rsidP="00474C79">
      <w:pPr>
        <w:widowControl/>
        <w:numPr>
          <w:ilvl w:val="0"/>
          <w:numId w:val="10"/>
        </w:numPr>
        <w:tabs>
          <w:tab w:val="left" w:pos="142"/>
        </w:tabs>
        <w:rPr>
          <w:bCs/>
          <w:iCs/>
          <w:sz w:val="18"/>
          <w:szCs w:val="18"/>
          <w:lang w:bidi="ru-RU"/>
        </w:rPr>
      </w:pPr>
      <w:r w:rsidRPr="000C5A60">
        <w:rPr>
          <w:bCs/>
          <w:iCs/>
          <w:sz w:val="18"/>
          <w:szCs w:val="18"/>
          <w:lang w:bidi="ru-RU"/>
        </w:rPr>
        <w:t xml:space="preserve">нежилых помещений (общая площадь нежилых помещений, не входящих в состав общего имущества в </w:t>
      </w:r>
      <w:proofErr w:type="spellStart"/>
      <w:r>
        <w:rPr>
          <w:bCs/>
          <w:iCs/>
          <w:sz w:val="18"/>
          <w:szCs w:val="18"/>
          <w:lang w:bidi="ru-RU"/>
        </w:rPr>
        <w:t>мкд</w:t>
      </w:r>
      <w:proofErr w:type="spellEnd"/>
      <w:r w:rsidRPr="000C5A60">
        <w:rPr>
          <w:bCs/>
          <w:iCs/>
          <w:sz w:val="18"/>
          <w:szCs w:val="18"/>
          <w:lang w:bidi="ru-RU"/>
        </w:rPr>
        <w:t>)</w:t>
      </w:r>
      <w:r>
        <w:rPr>
          <w:bCs/>
          <w:iCs/>
          <w:sz w:val="18"/>
          <w:szCs w:val="18"/>
          <w:lang w:bidi="ru-RU"/>
        </w:rPr>
        <w:t xml:space="preserve">: </w:t>
      </w:r>
      <w:r w:rsidRPr="00216B7F">
        <w:rPr>
          <w:bCs/>
          <w:iCs/>
          <w:sz w:val="18"/>
          <w:szCs w:val="18"/>
          <w:lang w:bidi="ru-RU"/>
        </w:rPr>
        <w:t>1 115,50</w:t>
      </w:r>
      <w:r>
        <w:rPr>
          <w:bCs/>
          <w:iCs/>
          <w:sz w:val="18"/>
          <w:szCs w:val="18"/>
          <w:lang w:bidi="ru-RU"/>
        </w:rPr>
        <w:t xml:space="preserve"> м2</w:t>
      </w:r>
    </w:p>
    <w:p w:rsidR="00474C79" w:rsidRPr="00602B23" w:rsidRDefault="00474C79" w:rsidP="00474C79">
      <w:pPr>
        <w:widowControl/>
        <w:numPr>
          <w:ilvl w:val="0"/>
          <w:numId w:val="10"/>
        </w:numPr>
        <w:tabs>
          <w:tab w:val="left" w:pos="142"/>
        </w:tabs>
        <w:rPr>
          <w:bCs/>
          <w:iCs/>
          <w:sz w:val="18"/>
          <w:szCs w:val="18"/>
          <w:lang w:bidi="ru-RU"/>
        </w:rPr>
      </w:pPr>
      <w:r w:rsidRPr="00602B23">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602B23">
        <w:t xml:space="preserve"> </w:t>
      </w:r>
      <w:r w:rsidRPr="00216B7F">
        <w:rPr>
          <w:bCs/>
          <w:iCs/>
          <w:sz w:val="18"/>
          <w:szCs w:val="18"/>
          <w:lang w:bidi="ru-RU"/>
        </w:rPr>
        <w:t>5 386,70</w:t>
      </w:r>
      <w:r>
        <w:rPr>
          <w:bCs/>
          <w:iCs/>
          <w:sz w:val="18"/>
          <w:szCs w:val="18"/>
          <w:lang w:bidi="ru-RU"/>
        </w:rPr>
        <w:t xml:space="preserve"> </w:t>
      </w:r>
      <w:r w:rsidRPr="00602B23">
        <w:rPr>
          <w:bCs/>
          <w:sz w:val="18"/>
          <w:szCs w:val="18"/>
          <w:lang w:bidi="ru-RU"/>
        </w:rPr>
        <w:t>м2</w:t>
      </w:r>
      <w:r>
        <w:rPr>
          <w:bCs/>
          <w:sz w:val="18"/>
          <w:szCs w:val="18"/>
          <w:lang w:bidi="ru-RU"/>
        </w:rPr>
        <w:t>.</w:t>
      </w:r>
    </w:p>
    <w:p w:rsidR="00474C79" w:rsidRPr="00303EB7" w:rsidRDefault="00474C79" w:rsidP="00474C79">
      <w:pPr>
        <w:widowControl/>
        <w:tabs>
          <w:tab w:val="left" w:pos="142"/>
        </w:tabs>
        <w:rPr>
          <w:bCs/>
          <w:iCs/>
          <w:sz w:val="18"/>
          <w:szCs w:val="18"/>
          <w:lang w:bidi="ru-RU"/>
        </w:rPr>
      </w:pPr>
      <w:r w:rsidRPr="00303EB7">
        <w:rPr>
          <w:bCs/>
          <w:iCs/>
          <w:sz w:val="18"/>
          <w:szCs w:val="18"/>
          <w:lang w:bidi="ru-RU"/>
        </w:rPr>
        <w:t xml:space="preserve">Уборочная площадь лестниц: </w:t>
      </w:r>
      <w:bookmarkStart w:id="1" w:name="_Hlk191029540"/>
      <w:r w:rsidRPr="00216B7F">
        <w:rPr>
          <w:bCs/>
          <w:iCs/>
          <w:sz w:val="18"/>
          <w:szCs w:val="18"/>
          <w:lang w:bidi="ru-RU"/>
        </w:rPr>
        <w:t>711,80</w:t>
      </w:r>
      <w:r>
        <w:rPr>
          <w:bCs/>
          <w:iCs/>
          <w:sz w:val="18"/>
          <w:szCs w:val="18"/>
          <w:lang w:bidi="ru-RU"/>
        </w:rPr>
        <w:t xml:space="preserve"> </w:t>
      </w:r>
      <w:r w:rsidRPr="00303EB7">
        <w:rPr>
          <w:bCs/>
          <w:sz w:val="18"/>
          <w:szCs w:val="18"/>
          <w:u w:val="single"/>
          <w:lang w:bidi="ru-RU"/>
        </w:rPr>
        <w:t>м</w:t>
      </w:r>
      <w:r w:rsidRPr="00303EB7">
        <w:rPr>
          <w:bCs/>
          <w:sz w:val="18"/>
          <w:szCs w:val="18"/>
          <w:u w:val="single"/>
          <w:vertAlign w:val="superscript"/>
          <w:lang w:bidi="ru-RU"/>
        </w:rPr>
        <w:t>2</w:t>
      </w:r>
      <w:bookmarkEnd w:id="1"/>
    </w:p>
    <w:p w:rsidR="00474C79" w:rsidRPr="000C5A60" w:rsidRDefault="00474C79" w:rsidP="00474C79">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9D6B53">
        <w:t xml:space="preserve"> </w:t>
      </w:r>
      <w:r w:rsidRPr="00216B7F">
        <w:rPr>
          <w:bCs/>
          <w:sz w:val="18"/>
          <w:szCs w:val="18"/>
          <w:lang w:bidi="ru-RU"/>
        </w:rPr>
        <w:t>3 110,40</w:t>
      </w:r>
      <w:r>
        <w:rPr>
          <w:bCs/>
          <w:sz w:val="18"/>
          <w:szCs w:val="18"/>
          <w:lang w:bidi="ru-RU"/>
        </w:rPr>
        <w:t xml:space="preserve"> </w:t>
      </w:r>
      <w:r w:rsidRPr="009D6B53">
        <w:rPr>
          <w:bCs/>
          <w:sz w:val="18"/>
          <w:szCs w:val="18"/>
          <w:lang w:bidi="ru-RU"/>
        </w:rPr>
        <w:t>м2</w:t>
      </w:r>
    </w:p>
    <w:p w:rsidR="00474C79" w:rsidRPr="000C5A60" w:rsidRDefault="00474C79" w:rsidP="00474C79">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216B7F">
        <w:rPr>
          <w:bCs/>
          <w:iCs/>
          <w:sz w:val="18"/>
          <w:szCs w:val="18"/>
          <w:u w:val="single"/>
          <w:lang w:bidi="ru-RU"/>
        </w:rPr>
        <w:t>866,80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474C79" w:rsidRPr="000C5A60" w:rsidRDefault="00474C79" w:rsidP="00474C79">
      <w:pPr>
        <w:widowControl/>
        <w:rPr>
          <w:bCs/>
          <w:iCs/>
          <w:sz w:val="18"/>
          <w:szCs w:val="18"/>
          <w:lang w:bidi="ru-RU"/>
        </w:rPr>
      </w:pPr>
      <w:r w:rsidRPr="000C5A60">
        <w:rPr>
          <w:bCs/>
          <w:iCs/>
          <w:sz w:val="18"/>
          <w:szCs w:val="18"/>
          <w:lang w:bidi="ru-RU"/>
        </w:rPr>
        <w:t xml:space="preserve">Уборочная площадь земельного </w:t>
      </w:r>
      <w:r w:rsidRPr="00210838">
        <w:rPr>
          <w:bCs/>
          <w:iCs/>
          <w:sz w:val="18"/>
          <w:szCs w:val="18"/>
          <w:lang w:bidi="ru-RU"/>
        </w:rPr>
        <w:t>участка – 6 514,00 м2</w:t>
      </w:r>
    </w:p>
    <w:p w:rsidR="00474C79" w:rsidRPr="000C5A60" w:rsidRDefault="00474C79" w:rsidP="00474C79">
      <w:pPr>
        <w:rPr>
          <w:bCs/>
          <w:sz w:val="18"/>
          <w:szCs w:val="18"/>
          <w:lang w:bidi="ru-RU"/>
        </w:rPr>
      </w:pPr>
    </w:p>
    <w:tbl>
      <w:tblPr>
        <w:tblW w:w="10338" w:type="dxa"/>
        <w:tblInd w:w="-137" w:type="dxa"/>
        <w:tblCellMar>
          <w:left w:w="0" w:type="dxa"/>
          <w:right w:w="115" w:type="dxa"/>
        </w:tblCellMar>
        <w:tblLook w:val="04A0" w:firstRow="1" w:lastRow="0" w:firstColumn="1" w:lastColumn="0" w:noHBand="0" w:noVBand="1"/>
      </w:tblPr>
      <w:tblGrid>
        <w:gridCol w:w="2337"/>
        <w:gridCol w:w="1718"/>
        <w:gridCol w:w="1180"/>
        <w:gridCol w:w="60"/>
        <w:gridCol w:w="3776"/>
        <w:gridCol w:w="1261"/>
        <w:gridCol w:w="6"/>
      </w:tblGrid>
      <w:tr w:rsidR="00474C79" w:rsidRPr="000C5A60" w:rsidTr="00E15B76">
        <w:trPr>
          <w:gridAfter w:val="1"/>
          <w:wAfter w:w="6" w:type="dxa"/>
          <w:trHeight w:val="629"/>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C5A60" w:rsidRDefault="00474C79" w:rsidP="00E15B76">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180" w:type="dxa"/>
            <w:tcBorders>
              <w:top w:val="single" w:sz="4" w:space="0" w:color="000000"/>
              <w:left w:val="single" w:sz="4" w:space="0" w:color="000000"/>
              <w:bottom w:val="single" w:sz="4" w:space="0" w:color="000000"/>
              <w:right w:val="single" w:sz="4" w:space="0" w:color="000000"/>
            </w:tcBorders>
          </w:tcPr>
          <w:p w:rsidR="00474C79" w:rsidRPr="000C5A60" w:rsidRDefault="00474C79" w:rsidP="00E15B76">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646D8" w:rsidRDefault="00474C79" w:rsidP="00E15B76">
            <w:pPr>
              <w:widowControl/>
              <w:jc w:val="center"/>
              <w:rPr>
                <w:bCs/>
                <w:color w:val="auto"/>
                <w:sz w:val="18"/>
                <w:szCs w:val="18"/>
              </w:rPr>
            </w:pPr>
            <w:r w:rsidRPr="000646D8">
              <w:rPr>
                <w:bCs/>
                <w:color w:val="auto"/>
                <w:sz w:val="18"/>
                <w:szCs w:val="18"/>
              </w:rPr>
              <w:t xml:space="preserve">Описание элементов (материал, конструкция или система, отделка и прочее) </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0C5A60" w:rsidRDefault="00474C79" w:rsidP="00E15B76">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474C79" w:rsidRPr="000C5A60"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C5A60" w:rsidRDefault="00474C79" w:rsidP="00E15B76">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000000"/>
            </w:tcBorders>
          </w:tcPr>
          <w:p w:rsidR="00474C79" w:rsidRPr="000C5A60"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646D8" w:rsidRDefault="00474C79" w:rsidP="00E15B76">
            <w:pPr>
              <w:widowControl/>
              <w:ind w:left="86"/>
              <w:rPr>
                <w:bCs/>
                <w:color w:val="auto"/>
                <w:sz w:val="18"/>
                <w:szCs w:val="18"/>
              </w:rPr>
            </w:pPr>
            <w:r w:rsidRPr="000646D8">
              <w:rPr>
                <w:bCs/>
                <w:color w:val="auto"/>
                <w:sz w:val="18"/>
                <w:szCs w:val="18"/>
              </w:rPr>
              <w:t>Свайное основание, плита ростверка</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0C5A60" w:rsidRDefault="00474C79" w:rsidP="00E15B76">
            <w:pPr>
              <w:widowControl/>
              <w:jc w:val="center"/>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Плита ростверка</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646D8"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jc w:val="center"/>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отм</w:t>
            </w:r>
            <w:r>
              <w:rPr>
                <w:bCs/>
                <w:color w:val="auto"/>
                <w:sz w:val="18"/>
                <w:szCs w:val="18"/>
              </w:rPr>
              <w:t>о</w:t>
            </w:r>
            <w:r w:rsidRPr="00DE52E6">
              <w:rPr>
                <w:bCs/>
                <w:color w:val="auto"/>
                <w:sz w:val="18"/>
                <w:szCs w:val="18"/>
              </w:rPr>
              <w:t>стка</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270 м2</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0646D8" w:rsidRDefault="00474C79" w:rsidP="00E15B76">
            <w:pPr>
              <w:widowControl/>
              <w:ind w:left="86"/>
              <w:rPr>
                <w:bCs/>
                <w:color w:val="auto"/>
                <w:sz w:val="18"/>
                <w:szCs w:val="18"/>
              </w:rPr>
            </w:pPr>
            <w:r w:rsidRPr="000646D8">
              <w:rPr>
                <w:bCs/>
                <w:color w:val="auto"/>
                <w:sz w:val="18"/>
                <w:szCs w:val="18"/>
              </w:rPr>
              <w:t>Асфальтобетон</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jc w:val="center"/>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
                <w:bCs/>
                <w:color w:val="auto"/>
                <w:sz w:val="18"/>
                <w:szCs w:val="18"/>
              </w:rPr>
              <w:t>Фасады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Наружные и внутренние капитальные стены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Плиты балконные и карнизы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приямки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r>
              <w:rPr>
                <w:bCs/>
                <w:color w:val="auto"/>
                <w:sz w:val="18"/>
                <w:szCs w:val="18"/>
              </w:rPr>
              <w:t>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Переходные балконы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r>
              <w:rPr>
                <w:bCs/>
                <w:color w:val="auto"/>
                <w:sz w:val="18"/>
                <w:szCs w:val="18"/>
              </w:rPr>
              <w:t>48</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ограждения</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680038">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водостоки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r>
              <w:rPr>
                <w:bCs/>
                <w:color w:val="auto"/>
                <w:sz w:val="18"/>
                <w:szCs w:val="18"/>
              </w:rPr>
              <w:t xml:space="preserve">200 </w:t>
            </w:r>
            <w:proofErr w:type="spellStart"/>
            <w:r>
              <w:rPr>
                <w:bCs/>
                <w:color w:val="auto"/>
                <w:sz w:val="18"/>
                <w:szCs w:val="18"/>
              </w:rPr>
              <w:t>мп</w:t>
            </w:r>
            <w:proofErr w:type="spellEnd"/>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0646D8">
              <w:rPr>
                <w:bCs/>
                <w:color w:val="auto"/>
                <w:sz w:val="18"/>
                <w:szCs w:val="18"/>
              </w:rPr>
              <w:t>Внутренний</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rPr>
                <w:b/>
                <w:bCs/>
                <w:color w:val="auto"/>
                <w:sz w:val="18"/>
                <w:szCs w:val="18"/>
              </w:rPr>
            </w:pPr>
            <w:r w:rsidRPr="00DE52E6">
              <w:rPr>
                <w:b/>
                <w:bCs/>
                <w:color w:val="auto"/>
                <w:sz w:val="18"/>
                <w:szCs w:val="18"/>
              </w:rPr>
              <w:t>Крыльца</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r>
              <w:rPr>
                <w:bCs/>
                <w:color w:val="auto"/>
                <w:sz w:val="18"/>
                <w:szCs w:val="18"/>
              </w:rPr>
              <w:t>0</w:t>
            </w:r>
          </w:p>
        </w:tc>
        <w:tc>
          <w:tcPr>
            <w:tcW w:w="3836"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DC182B" w:rsidRDefault="00474C79" w:rsidP="00E15B76">
            <w:pPr>
              <w:widowControl/>
              <w:ind w:left="29"/>
              <w:rPr>
                <w:bCs/>
                <w:color w:val="auto"/>
                <w:sz w:val="18"/>
                <w:szCs w:val="18"/>
                <w:highlight w:val="yellow"/>
              </w:rPr>
            </w:pPr>
            <w:r w:rsidRPr="00365F72">
              <w:rPr>
                <w:bCs/>
                <w:color w:val="auto"/>
                <w:sz w:val="18"/>
                <w:szCs w:val="18"/>
              </w:rPr>
              <w:t>нет</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rPr>
                <w:bCs/>
                <w:color w:val="auto"/>
                <w:sz w:val="18"/>
                <w:szCs w:val="18"/>
              </w:rPr>
            </w:pPr>
            <w:r w:rsidRPr="00DE52E6">
              <w:rPr>
                <w:b/>
                <w:bCs/>
                <w:color w:val="auto"/>
                <w:sz w:val="18"/>
                <w:szCs w:val="18"/>
              </w:rPr>
              <w:t>Перегородки</w:t>
            </w:r>
            <w:r w:rsidRPr="00DE52E6">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000000"/>
            </w:tcBorders>
          </w:tcPr>
          <w:p w:rsidR="00474C79" w:rsidRPr="00365F72" w:rsidRDefault="00474C79" w:rsidP="00E15B76">
            <w:pPr>
              <w:widowControl/>
              <w:ind w:left="29"/>
              <w:jc w:val="center"/>
              <w:rPr>
                <w:bCs/>
                <w:color w:val="auto"/>
                <w:sz w:val="18"/>
                <w:szCs w:val="18"/>
              </w:rPr>
            </w:pPr>
          </w:p>
        </w:tc>
        <w:tc>
          <w:tcPr>
            <w:tcW w:w="3836"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365F72" w:rsidRDefault="00474C79" w:rsidP="00E15B76">
            <w:pPr>
              <w:widowControl/>
              <w:ind w:left="29"/>
              <w:rPr>
                <w:bCs/>
                <w:color w:val="auto"/>
                <w:sz w:val="18"/>
                <w:szCs w:val="18"/>
              </w:rPr>
            </w:pPr>
            <w:r w:rsidRPr="00365F72">
              <w:rPr>
                <w:bCs/>
                <w:color w:val="auto"/>
                <w:sz w:val="18"/>
                <w:szCs w:val="18"/>
              </w:rPr>
              <w:t xml:space="preserve">Газобетонные, гипсовые </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
                <w:bCs/>
                <w:color w:val="auto"/>
                <w:sz w:val="18"/>
                <w:szCs w:val="18"/>
              </w:rPr>
              <w:t>Перекрытия</w:t>
            </w:r>
            <w:r w:rsidRPr="00DE52E6">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auto"/>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ind w:left="86"/>
              <w:rPr>
                <w:bCs/>
                <w:color w:val="auto"/>
                <w:sz w:val="18"/>
                <w:szCs w:val="18"/>
                <w:highlight w:val="yellow"/>
              </w:rPr>
            </w:pPr>
            <w:r w:rsidRPr="00081E5C">
              <w:rPr>
                <w:bCs/>
                <w:color w:val="auto"/>
                <w:sz w:val="18"/>
                <w:szCs w:val="18"/>
              </w:rPr>
              <w:t>Монолитные Ж/Б</w:t>
            </w:r>
          </w:p>
        </w:tc>
        <w:tc>
          <w:tcPr>
            <w:tcW w:w="1261" w:type="dxa"/>
            <w:tcBorders>
              <w:top w:val="single" w:sz="4" w:space="0" w:color="000000"/>
              <w:left w:val="single" w:sz="4" w:space="0" w:color="auto"/>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 xml:space="preserve">чердачные </w:t>
            </w:r>
          </w:p>
        </w:tc>
        <w:tc>
          <w:tcPr>
            <w:tcW w:w="1180" w:type="dxa"/>
            <w:tcBorders>
              <w:top w:val="nil"/>
              <w:left w:val="single" w:sz="4" w:space="0" w:color="000000"/>
              <w:bottom w:val="single" w:sz="4" w:space="0" w:color="000000"/>
              <w:right w:val="single" w:sz="4" w:space="0" w:color="auto"/>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081E5C">
              <w:rPr>
                <w:bCs/>
                <w:color w:val="auto"/>
                <w:sz w:val="18"/>
                <w:szCs w:val="18"/>
              </w:rPr>
              <w:t>Монолитные Ж/Б</w:t>
            </w:r>
          </w:p>
        </w:tc>
        <w:tc>
          <w:tcPr>
            <w:tcW w:w="1261" w:type="dxa"/>
            <w:tcBorders>
              <w:top w:val="single" w:sz="4" w:space="0" w:color="000000"/>
              <w:left w:val="single" w:sz="4" w:space="0" w:color="auto"/>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 xml:space="preserve">междуэтажные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auto"/>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081E5C">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7"/>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 xml:space="preserve">подвальные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081E5C">
              <w:rPr>
                <w:bCs/>
                <w:color w:val="auto"/>
                <w:sz w:val="18"/>
                <w:szCs w:val="18"/>
              </w:rPr>
              <w:t>Монолитные Ж/Б</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420"/>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rPr>
                <w:bCs/>
                <w:color w:val="auto"/>
                <w:sz w:val="18"/>
                <w:szCs w:val="18"/>
              </w:rPr>
            </w:pPr>
            <w:r w:rsidRPr="00DE52E6">
              <w:rPr>
                <w:b/>
                <w:bCs/>
                <w:color w:val="auto"/>
                <w:sz w:val="18"/>
                <w:szCs w:val="18"/>
              </w:rPr>
              <w:t>Крыша</w:t>
            </w:r>
            <w:r w:rsidRPr="00DE52E6">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D86A60">
              <w:rPr>
                <w:bCs/>
                <w:color w:val="auto"/>
                <w:sz w:val="18"/>
                <w:szCs w:val="18"/>
              </w:rPr>
              <w:t xml:space="preserve">Монолитное железобетонное перекрытие, наплавляемая рулонная кровля </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31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r w:rsidRPr="00DE52E6">
              <w:rPr>
                <w:bCs/>
                <w:color w:val="auto"/>
                <w:sz w:val="18"/>
                <w:szCs w:val="18"/>
              </w:rPr>
              <w:t>парапеты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29"/>
              <w:jc w:val="center"/>
              <w:rPr>
                <w:bCs/>
                <w:color w:val="auto"/>
                <w:sz w:val="18"/>
                <w:szCs w:val="18"/>
              </w:rPr>
            </w:pPr>
            <w:r>
              <w:rPr>
                <w:bCs/>
                <w:color w:val="auto"/>
                <w:sz w:val="18"/>
                <w:szCs w:val="18"/>
              </w:rPr>
              <w:t xml:space="preserve">270 </w:t>
            </w:r>
            <w:proofErr w:type="spellStart"/>
            <w:r>
              <w:rPr>
                <w:bCs/>
                <w:color w:val="auto"/>
                <w:sz w:val="18"/>
                <w:szCs w:val="18"/>
              </w:rPr>
              <w:t>мп</w:t>
            </w:r>
            <w:proofErr w:type="spellEnd"/>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C11DDB" w:rsidRDefault="00474C79" w:rsidP="00E15B76">
            <w:pPr>
              <w:widowControl/>
              <w:ind w:left="29"/>
              <w:rPr>
                <w:bCs/>
                <w:color w:val="auto"/>
                <w:sz w:val="18"/>
                <w:szCs w:val="18"/>
              </w:rPr>
            </w:pPr>
            <w:r w:rsidRPr="00C11DDB">
              <w:rPr>
                <w:bCs/>
                <w:color w:val="auto"/>
                <w:sz w:val="18"/>
                <w:szCs w:val="18"/>
              </w:rPr>
              <w:t>Металлические</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4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86"/>
              <w:rPr>
                <w:bCs/>
                <w:color w:val="auto"/>
                <w:sz w:val="18"/>
                <w:szCs w:val="18"/>
              </w:rPr>
            </w:pPr>
            <w:r w:rsidRPr="008C1998">
              <w:rPr>
                <w:bCs/>
                <w:color w:val="auto"/>
                <w:sz w:val="18"/>
                <w:szCs w:val="18"/>
              </w:rPr>
              <w:t>Колпаки на вент. каналах</w:t>
            </w:r>
          </w:p>
        </w:tc>
        <w:tc>
          <w:tcPr>
            <w:tcW w:w="1180" w:type="dxa"/>
            <w:tcBorders>
              <w:top w:val="single" w:sz="4" w:space="0" w:color="000000"/>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r>
              <w:rPr>
                <w:bCs/>
                <w:color w:val="auto"/>
                <w:sz w:val="18"/>
                <w:szCs w:val="18"/>
              </w:rPr>
              <w:t>24</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Коллективные</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562"/>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rPr>
                <w:bCs/>
                <w:color w:val="auto"/>
                <w:sz w:val="18"/>
                <w:szCs w:val="18"/>
              </w:rPr>
            </w:pPr>
            <w:r w:rsidRPr="008C1998">
              <w:rPr>
                <w:b/>
                <w:bCs/>
                <w:color w:val="auto"/>
                <w:sz w:val="18"/>
                <w:szCs w:val="18"/>
              </w:rPr>
              <w:t>Полы</w:t>
            </w:r>
            <w:r w:rsidRPr="008C1998">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proofErr w:type="spellStart"/>
            <w:r w:rsidRPr="008C1998">
              <w:rPr>
                <w:bCs/>
                <w:color w:val="auto"/>
                <w:sz w:val="18"/>
                <w:szCs w:val="18"/>
              </w:rPr>
              <w:t>Фиброцементная</w:t>
            </w:r>
            <w:proofErr w:type="spellEnd"/>
            <w:r w:rsidRPr="008C1998">
              <w:rPr>
                <w:bCs/>
                <w:color w:val="auto"/>
                <w:sz w:val="18"/>
                <w:szCs w:val="18"/>
              </w:rPr>
              <w:t xml:space="preserve"> стяжка со звукоизоляционной прокладкой</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72"/>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rPr>
                <w:bCs/>
                <w:color w:val="auto"/>
                <w:sz w:val="18"/>
                <w:szCs w:val="18"/>
              </w:rPr>
            </w:pPr>
            <w:r w:rsidRPr="008C1998">
              <w:rPr>
                <w:b/>
                <w:bCs/>
                <w:color w:val="auto"/>
                <w:sz w:val="18"/>
                <w:szCs w:val="18"/>
              </w:rPr>
              <w:t>Проемы, окна</w:t>
            </w:r>
            <w:r w:rsidRPr="008C1998">
              <w:rPr>
                <w:bCs/>
                <w:color w:val="auto"/>
                <w:sz w:val="18"/>
                <w:szCs w:val="18"/>
              </w:rPr>
              <w:t xml:space="preserve"> </w:t>
            </w:r>
          </w:p>
        </w:tc>
        <w:tc>
          <w:tcPr>
            <w:tcW w:w="1180" w:type="dxa"/>
            <w:tcBorders>
              <w:top w:val="single" w:sz="4" w:space="0" w:color="000000"/>
              <w:left w:val="single" w:sz="4" w:space="0" w:color="000000"/>
              <w:bottom w:val="single" w:sz="4" w:space="0" w:color="000000"/>
              <w:right w:val="single" w:sz="4" w:space="0" w:color="000000"/>
            </w:tcBorders>
          </w:tcPr>
          <w:p w:rsidR="00474C79" w:rsidRPr="008C1998" w:rsidRDefault="00474C79" w:rsidP="00E15B76">
            <w:pPr>
              <w:widowControl/>
              <w:ind w:left="29"/>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29"/>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7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023" w:hanging="1023"/>
              <w:rPr>
                <w:bCs/>
                <w:color w:val="auto"/>
                <w:sz w:val="18"/>
                <w:szCs w:val="18"/>
              </w:rPr>
            </w:pPr>
            <w:r w:rsidRPr="008C1998">
              <w:rPr>
                <w:bCs/>
                <w:color w:val="auto"/>
                <w:sz w:val="18"/>
                <w:szCs w:val="18"/>
              </w:rPr>
              <w:t xml:space="preserve">Двери наружные </w:t>
            </w:r>
          </w:p>
        </w:tc>
        <w:tc>
          <w:tcPr>
            <w:tcW w:w="1180" w:type="dxa"/>
            <w:tcBorders>
              <w:top w:val="single" w:sz="4" w:space="0" w:color="000000"/>
              <w:left w:val="single" w:sz="4" w:space="0" w:color="000000"/>
              <w:bottom w:val="single" w:sz="4" w:space="0" w:color="000000"/>
              <w:right w:val="single" w:sz="4" w:space="0" w:color="000000"/>
            </w:tcBorders>
          </w:tcPr>
          <w:p w:rsidR="00474C79" w:rsidRPr="008C1998" w:rsidRDefault="00474C79" w:rsidP="00E15B76">
            <w:pPr>
              <w:widowControl/>
              <w:ind w:left="29"/>
              <w:jc w:val="center"/>
              <w:rPr>
                <w:bCs/>
                <w:color w:val="auto"/>
                <w:sz w:val="18"/>
                <w:szCs w:val="18"/>
              </w:rPr>
            </w:pPr>
            <w:r>
              <w:rPr>
                <w:bCs/>
                <w:color w:val="auto"/>
                <w:sz w:val="18"/>
                <w:szCs w:val="18"/>
              </w:rPr>
              <w:t>115</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29"/>
              <w:rPr>
                <w:bCs/>
                <w:color w:val="auto"/>
                <w:sz w:val="18"/>
                <w:szCs w:val="18"/>
              </w:rPr>
            </w:pPr>
            <w:r w:rsidRPr="008C1998">
              <w:rPr>
                <w:bCs/>
                <w:color w:val="auto"/>
                <w:sz w:val="18"/>
                <w:szCs w:val="18"/>
              </w:rPr>
              <w:t xml:space="preserve">металлические утепленные </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1023" w:hanging="1023"/>
              <w:rPr>
                <w:bCs/>
                <w:color w:val="auto"/>
                <w:sz w:val="18"/>
                <w:szCs w:val="18"/>
              </w:rPr>
            </w:pPr>
            <w:r w:rsidRPr="008C1998">
              <w:rPr>
                <w:bCs/>
                <w:color w:val="auto"/>
                <w:sz w:val="18"/>
                <w:szCs w:val="18"/>
              </w:rPr>
              <w:t xml:space="preserve">Двери внутренние </w:t>
            </w:r>
          </w:p>
        </w:tc>
        <w:tc>
          <w:tcPr>
            <w:tcW w:w="1180" w:type="dxa"/>
            <w:tcBorders>
              <w:top w:val="single" w:sz="4" w:space="0" w:color="000000"/>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r>
              <w:rPr>
                <w:bCs/>
                <w:color w:val="auto"/>
                <w:sz w:val="18"/>
                <w:szCs w:val="18"/>
              </w:rPr>
              <w:t>96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 xml:space="preserve"> Металлические</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Подвал окна</w:t>
            </w:r>
          </w:p>
        </w:tc>
        <w:tc>
          <w:tcPr>
            <w:tcW w:w="1180" w:type="dxa"/>
            <w:tcBorders>
              <w:top w:val="single" w:sz="4" w:space="0" w:color="000000"/>
              <w:left w:val="single" w:sz="4" w:space="0" w:color="000000"/>
              <w:bottom w:val="nil"/>
              <w:right w:val="single" w:sz="4" w:space="0" w:color="000000"/>
            </w:tcBorders>
          </w:tcPr>
          <w:p w:rsidR="00474C79" w:rsidRPr="008C1998" w:rsidRDefault="00474C79" w:rsidP="00E15B76">
            <w:pPr>
              <w:widowControl/>
              <w:ind w:left="86"/>
              <w:jc w:val="center"/>
              <w:rPr>
                <w:bCs/>
                <w:color w:val="auto"/>
                <w:sz w:val="18"/>
                <w:szCs w:val="18"/>
              </w:rPr>
            </w:pPr>
            <w:r>
              <w:rPr>
                <w:bCs/>
                <w:color w:val="auto"/>
                <w:sz w:val="18"/>
                <w:szCs w:val="18"/>
              </w:rPr>
              <w:t>0</w:t>
            </w:r>
          </w:p>
        </w:tc>
        <w:tc>
          <w:tcPr>
            <w:tcW w:w="3836"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8C1998"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Pr>
                <w:bCs/>
                <w:color w:val="auto"/>
                <w:sz w:val="18"/>
                <w:szCs w:val="18"/>
              </w:rPr>
              <w:lastRenderedPageBreak/>
              <w:t>Переходные балконы окна</w:t>
            </w:r>
          </w:p>
        </w:tc>
        <w:tc>
          <w:tcPr>
            <w:tcW w:w="1180" w:type="dxa"/>
            <w:tcBorders>
              <w:top w:val="single" w:sz="4" w:space="0" w:color="000000"/>
              <w:left w:val="single" w:sz="4" w:space="0" w:color="000000"/>
              <w:bottom w:val="nil"/>
              <w:right w:val="single" w:sz="4" w:space="0" w:color="000000"/>
            </w:tcBorders>
          </w:tcPr>
          <w:p w:rsidR="00474C79" w:rsidRDefault="00474C79" w:rsidP="00E15B76">
            <w:pPr>
              <w:widowControl/>
              <w:ind w:left="86"/>
              <w:jc w:val="center"/>
              <w:rPr>
                <w:bCs/>
                <w:color w:val="auto"/>
                <w:sz w:val="18"/>
                <w:szCs w:val="18"/>
              </w:rPr>
            </w:pPr>
            <w:r>
              <w:rPr>
                <w:bCs/>
                <w:color w:val="auto"/>
                <w:sz w:val="18"/>
                <w:szCs w:val="18"/>
              </w:rPr>
              <w:t>48</w:t>
            </w:r>
          </w:p>
        </w:tc>
        <w:tc>
          <w:tcPr>
            <w:tcW w:w="3836"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двухкамерные стеклопакеты</w:t>
            </w:r>
          </w:p>
        </w:tc>
        <w:tc>
          <w:tcPr>
            <w:tcW w:w="1261" w:type="dxa"/>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rPr>
                <w:bCs/>
                <w:color w:val="auto"/>
                <w:sz w:val="18"/>
                <w:szCs w:val="18"/>
              </w:rPr>
            </w:pPr>
            <w:r w:rsidRPr="008C1998">
              <w:rPr>
                <w:b/>
                <w:bCs/>
                <w:color w:val="auto"/>
                <w:sz w:val="18"/>
                <w:szCs w:val="18"/>
              </w:rPr>
              <w:t xml:space="preserve">Отделка </w:t>
            </w:r>
          </w:p>
        </w:tc>
        <w:tc>
          <w:tcPr>
            <w:tcW w:w="1180" w:type="dxa"/>
            <w:tcBorders>
              <w:top w:val="single" w:sz="4" w:space="0" w:color="000000"/>
              <w:left w:val="single" w:sz="4" w:space="0" w:color="000000"/>
              <w:bottom w:val="single" w:sz="4" w:space="0" w:color="auto"/>
              <w:right w:val="single" w:sz="4" w:space="0" w:color="auto"/>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8C1998" w:rsidRDefault="00474C79" w:rsidP="00E15B76">
            <w:pPr>
              <w:widowControl/>
              <w:ind w:left="86"/>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80"/>
        </w:trPr>
        <w:tc>
          <w:tcPr>
            <w:tcW w:w="4055" w:type="dxa"/>
            <w:gridSpan w:val="2"/>
            <w:tcBorders>
              <w:top w:val="nil"/>
              <w:left w:val="single" w:sz="4" w:space="0" w:color="000000"/>
              <w:bottom w:val="single" w:sz="4" w:space="0" w:color="000000"/>
              <w:right w:val="single" w:sz="4" w:space="0" w:color="auto"/>
            </w:tcBorders>
            <w:shd w:val="clear" w:color="auto" w:fill="auto"/>
          </w:tcPr>
          <w:p w:rsidR="00474C79" w:rsidRPr="008C1998" w:rsidRDefault="00474C79" w:rsidP="00E15B76">
            <w:pPr>
              <w:widowControl/>
              <w:ind w:left="1023" w:hanging="1023"/>
              <w:rPr>
                <w:bCs/>
                <w:color w:val="auto"/>
                <w:sz w:val="18"/>
                <w:szCs w:val="18"/>
              </w:rPr>
            </w:pPr>
            <w:r w:rsidRPr="008C1998">
              <w:rPr>
                <w:bCs/>
                <w:color w:val="auto"/>
                <w:sz w:val="18"/>
                <w:szCs w:val="18"/>
              </w:rPr>
              <w:t>внутренняя стен</w:t>
            </w:r>
          </w:p>
        </w:tc>
        <w:tc>
          <w:tcPr>
            <w:tcW w:w="1180" w:type="dxa"/>
            <w:tcBorders>
              <w:top w:val="single" w:sz="4" w:space="0" w:color="auto"/>
              <w:left w:val="single" w:sz="4" w:space="0" w:color="auto"/>
              <w:bottom w:val="single" w:sz="4" w:space="0" w:color="auto"/>
              <w:right w:val="single" w:sz="4" w:space="0" w:color="auto"/>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auto"/>
              <w:left w:val="single" w:sz="4" w:space="0" w:color="auto"/>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Декоративная штукатурка</w:t>
            </w:r>
          </w:p>
        </w:tc>
        <w:tc>
          <w:tcPr>
            <w:tcW w:w="1261" w:type="dxa"/>
            <w:tcBorders>
              <w:top w:val="single" w:sz="4" w:space="0" w:color="auto"/>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18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023" w:hanging="1023"/>
              <w:rPr>
                <w:bCs/>
                <w:color w:val="auto"/>
                <w:sz w:val="18"/>
                <w:szCs w:val="18"/>
              </w:rPr>
            </w:pPr>
            <w:r w:rsidRPr="008C1998">
              <w:rPr>
                <w:bCs/>
                <w:color w:val="auto"/>
                <w:sz w:val="18"/>
                <w:szCs w:val="18"/>
              </w:rPr>
              <w:t>наружная стен фасада</w:t>
            </w:r>
          </w:p>
        </w:tc>
        <w:tc>
          <w:tcPr>
            <w:tcW w:w="1180" w:type="dxa"/>
            <w:tcBorders>
              <w:top w:val="single" w:sz="4" w:space="0" w:color="auto"/>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 xml:space="preserve">Окраска стен с геометрическим рисунком </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18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023" w:hanging="1023"/>
              <w:rPr>
                <w:bCs/>
                <w:color w:val="auto"/>
                <w:sz w:val="18"/>
                <w:szCs w:val="18"/>
              </w:rPr>
            </w:pPr>
            <w:r w:rsidRPr="008C1998">
              <w:rPr>
                <w:bCs/>
                <w:color w:val="auto"/>
                <w:sz w:val="18"/>
                <w:szCs w:val="18"/>
              </w:rPr>
              <w:t>Окраска торцов лестничных маршей</w:t>
            </w:r>
          </w:p>
        </w:tc>
        <w:tc>
          <w:tcPr>
            <w:tcW w:w="1180" w:type="dxa"/>
            <w:tcBorders>
              <w:top w:val="single" w:sz="4" w:space="0" w:color="auto"/>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proofErr w:type="spellStart"/>
            <w:r w:rsidRPr="008C1998">
              <w:rPr>
                <w:bCs/>
                <w:color w:val="auto"/>
                <w:sz w:val="18"/>
                <w:szCs w:val="18"/>
              </w:rPr>
              <w:t>Воднодисперсная</w:t>
            </w:r>
            <w:proofErr w:type="spellEnd"/>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18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8" w:hanging="18"/>
              <w:rPr>
                <w:bCs/>
                <w:color w:val="auto"/>
                <w:sz w:val="18"/>
                <w:szCs w:val="18"/>
              </w:rPr>
            </w:pPr>
            <w:r w:rsidRPr="008C1998">
              <w:rPr>
                <w:bCs/>
                <w:color w:val="auto"/>
                <w:sz w:val="18"/>
                <w:szCs w:val="18"/>
              </w:rPr>
              <w:t>Окраска нижней поверхности лестничных маршей</w:t>
            </w:r>
          </w:p>
        </w:tc>
        <w:tc>
          <w:tcPr>
            <w:tcW w:w="1180" w:type="dxa"/>
            <w:tcBorders>
              <w:top w:val="single" w:sz="4" w:space="0" w:color="auto"/>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proofErr w:type="spellStart"/>
            <w:r w:rsidRPr="008C1998">
              <w:rPr>
                <w:bCs/>
                <w:color w:val="auto"/>
                <w:sz w:val="18"/>
                <w:szCs w:val="18"/>
              </w:rPr>
              <w:t>Воднодисперсная</w:t>
            </w:r>
            <w:proofErr w:type="spellEnd"/>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183"/>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8" w:hanging="18"/>
              <w:rPr>
                <w:bCs/>
                <w:color w:val="auto"/>
                <w:sz w:val="18"/>
                <w:szCs w:val="18"/>
              </w:rPr>
            </w:pPr>
            <w:r w:rsidRPr="008C1998">
              <w:rPr>
                <w:bCs/>
                <w:color w:val="auto"/>
                <w:sz w:val="18"/>
                <w:szCs w:val="18"/>
              </w:rPr>
              <w:t>Окраска решеток лестничных маршей</w:t>
            </w:r>
          </w:p>
        </w:tc>
        <w:tc>
          <w:tcPr>
            <w:tcW w:w="1180" w:type="dxa"/>
            <w:tcBorders>
              <w:top w:val="single" w:sz="4" w:space="0" w:color="auto"/>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Порошковая</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70"/>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8C1998" w:rsidRDefault="00474C79" w:rsidP="00E15B76">
            <w:pPr>
              <w:widowControl/>
              <w:ind w:left="18" w:hanging="18"/>
              <w:rPr>
                <w:bCs/>
                <w:color w:val="auto"/>
                <w:sz w:val="18"/>
                <w:szCs w:val="18"/>
              </w:rPr>
            </w:pPr>
            <w:r w:rsidRPr="008C1998">
              <w:rPr>
                <w:bCs/>
                <w:color w:val="auto"/>
                <w:sz w:val="18"/>
                <w:szCs w:val="18"/>
              </w:rPr>
              <w:t xml:space="preserve">Перила </w:t>
            </w:r>
          </w:p>
        </w:tc>
        <w:tc>
          <w:tcPr>
            <w:tcW w:w="1180" w:type="dxa"/>
            <w:tcBorders>
              <w:top w:val="single" w:sz="4" w:space="0" w:color="auto"/>
              <w:left w:val="single" w:sz="4" w:space="0" w:color="000000"/>
              <w:bottom w:val="single" w:sz="4" w:space="0" w:color="000000"/>
              <w:right w:val="single" w:sz="4" w:space="0" w:color="000000"/>
            </w:tcBorders>
          </w:tcPr>
          <w:p w:rsidR="00474C79" w:rsidRPr="008C1998"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8C1998" w:rsidRDefault="00474C79" w:rsidP="00E15B76">
            <w:pPr>
              <w:widowControl/>
              <w:ind w:left="86"/>
              <w:rPr>
                <w:bCs/>
                <w:color w:val="auto"/>
                <w:sz w:val="18"/>
                <w:szCs w:val="18"/>
              </w:rPr>
            </w:pPr>
            <w:r w:rsidRPr="008C1998">
              <w:rPr>
                <w:bCs/>
                <w:color w:val="auto"/>
                <w:sz w:val="18"/>
                <w:szCs w:val="18"/>
              </w:rPr>
              <w:t>металлические</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000000"/>
              <w:left w:val="single" w:sz="4" w:space="0" w:color="000000"/>
              <w:bottom w:val="nil"/>
              <w:right w:val="single" w:sz="4" w:space="0" w:color="000000"/>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Механическое, электрическое, санитарно- техническое и иное оборудование</w:t>
            </w:r>
          </w:p>
        </w:tc>
        <w:tc>
          <w:tcPr>
            <w:tcW w:w="1180" w:type="dxa"/>
            <w:tcBorders>
              <w:top w:val="single" w:sz="4" w:space="0" w:color="000000"/>
              <w:left w:val="single" w:sz="4" w:space="0" w:color="000000"/>
              <w:bottom w:val="nil"/>
              <w:right w:val="single" w:sz="4" w:space="0" w:color="000000"/>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000000"/>
              <w:left w:val="single" w:sz="4" w:space="0" w:color="000000"/>
              <w:bottom w:val="nil"/>
              <w:right w:val="single" w:sz="4" w:space="0" w:color="000000"/>
            </w:tcBorders>
            <w:shd w:val="clear" w:color="auto" w:fill="auto"/>
          </w:tcPr>
          <w:p w:rsidR="00474C79" w:rsidRPr="00DC182B" w:rsidRDefault="00474C79" w:rsidP="00E15B76">
            <w:pPr>
              <w:widowControl/>
              <w:rPr>
                <w:bCs/>
                <w:color w:val="auto"/>
                <w:sz w:val="18"/>
                <w:szCs w:val="18"/>
                <w:highlight w:val="yellow"/>
              </w:rPr>
            </w:pPr>
          </w:p>
        </w:tc>
        <w:tc>
          <w:tcPr>
            <w:tcW w:w="1261" w:type="dxa"/>
            <w:tcBorders>
              <w:top w:val="single" w:sz="4" w:space="0" w:color="000000"/>
              <w:left w:val="single" w:sz="4" w:space="0" w:color="000000"/>
              <w:bottom w:val="nil"/>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right="75"/>
              <w:rPr>
                <w:bCs/>
                <w:color w:val="auto"/>
                <w:sz w:val="18"/>
                <w:szCs w:val="18"/>
              </w:rPr>
            </w:pPr>
            <w:r w:rsidRPr="00DE52E6">
              <w:rPr>
                <w:bCs/>
                <w:color w:val="auto"/>
                <w:sz w:val="18"/>
                <w:szCs w:val="18"/>
              </w:rPr>
              <w:t xml:space="preserve">сети проводного радиовещания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rPr>
            </w:pPr>
            <w:r w:rsidRPr="00DC182B">
              <w:rPr>
                <w:bCs/>
                <w:color w:val="auto"/>
                <w:sz w:val="18"/>
                <w:szCs w:val="18"/>
              </w:rPr>
              <w:t>есть</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right="75"/>
              <w:rPr>
                <w:b/>
                <w:bCs/>
                <w:color w:val="auto"/>
                <w:sz w:val="18"/>
                <w:szCs w:val="18"/>
              </w:rPr>
            </w:pPr>
            <w:r w:rsidRPr="00DE52E6">
              <w:rPr>
                <w:b/>
                <w:bCs/>
                <w:color w:val="auto"/>
                <w:sz w:val="18"/>
                <w:szCs w:val="18"/>
              </w:rPr>
              <w:t>Система видеонаблюдения</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rPr>
            </w:pPr>
            <w:r w:rsidRPr="00DC182B">
              <w:rPr>
                <w:bCs/>
                <w:color w:val="auto"/>
                <w:sz w:val="18"/>
                <w:szCs w:val="18"/>
              </w:rPr>
              <w:t>есть</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right="75"/>
              <w:rPr>
                <w:bCs/>
                <w:color w:val="auto"/>
                <w:sz w:val="18"/>
                <w:szCs w:val="18"/>
              </w:rPr>
            </w:pPr>
            <w:r w:rsidRPr="00DE52E6">
              <w:rPr>
                <w:bCs/>
                <w:color w:val="auto"/>
                <w:sz w:val="18"/>
                <w:szCs w:val="18"/>
              </w:rPr>
              <w:t>Сети системы видеонаблюдения</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rPr>
            </w:pPr>
            <w:r w:rsidRPr="00DC182B">
              <w:rPr>
                <w:bCs/>
                <w:color w:val="auto"/>
                <w:sz w:val="18"/>
                <w:szCs w:val="18"/>
              </w:rPr>
              <w:t>есть</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1E3BF6" w:rsidRDefault="00474C79" w:rsidP="00E15B76">
            <w:pPr>
              <w:widowControl/>
              <w:ind w:right="75"/>
              <w:rPr>
                <w:bCs/>
                <w:color w:val="auto"/>
                <w:sz w:val="18"/>
                <w:szCs w:val="18"/>
              </w:rPr>
            </w:pPr>
            <w:r w:rsidRPr="001E3BF6">
              <w:rPr>
                <w:bCs/>
                <w:color w:val="auto"/>
                <w:sz w:val="18"/>
                <w:szCs w:val="18"/>
              </w:rPr>
              <w:t>Камеры системы видеонаблюдения</w:t>
            </w:r>
          </w:p>
        </w:tc>
        <w:tc>
          <w:tcPr>
            <w:tcW w:w="1180" w:type="dxa"/>
            <w:tcBorders>
              <w:top w:val="single" w:sz="4" w:space="0" w:color="000000"/>
              <w:left w:val="single" w:sz="4" w:space="0" w:color="000000"/>
              <w:bottom w:val="single" w:sz="4" w:space="0" w:color="000000"/>
              <w:right w:val="single" w:sz="4" w:space="0" w:color="000000"/>
            </w:tcBorders>
          </w:tcPr>
          <w:p w:rsidR="00474C79" w:rsidRPr="001E3BF6" w:rsidRDefault="00474C79" w:rsidP="00E15B76">
            <w:pPr>
              <w:widowControl/>
              <w:ind w:left="86"/>
              <w:jc w:val="center"/>
              <w:rPr>
                <w:bCs/>
                <w:color w:val="auto"/>
                <w:sz w:val="18"/>
                <w:szCs w:val="18"/>
              </w:rPr>
            </w:pPr>
            <w:r>
              <w:rPr>
                <w:bCs/>
                <w:color w:val="auto"/>
                <w:sz w:val="18"/>
                <w:szCs w:val="18"/>
              </w:rPr>
              <w:t>28</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1E3BF6" w:rsidRDefault="00474C79" w:rsidP="00E15B76">
            <w:pPr>
              <w:widowControl/>
              <w:ind w:right="75"/>
              <w:rPr>
                <w:bCs/>
                <w:color w:val="auto"/>
                <w:sz w:val="18"/>
                <w:szCs w:val="18"/>
              </w:rPr>
            </w:pPr>
            <w:r w:rsidRPr="001E3BF6">
              <w:rPr>
                <w:bCs/>
                <w:color w:val="auto"/>
                <w:sz w:val="18"/>
                <w:szCs w:val="18"/>
              </w:rPr>
              <w:t>шкафы</w:t>
            </w:r>
          </w:p>
        </w:tc>
        <w:tc>
          <w:tcPr>
            <w:tcW w:w="1180" w:type="dxa"/>
            <w:tcBorders>
              <w:top w:val="single" w:sz="4" w:space="0" w:color="000000"/>
              <w:left w:val="single" w:sz="4" w:space="0" w:color="000000"/>
              <w:bottom w:val="single" w:sz="4" w:space="0" w:color="000000"/>
              <w:right w:val="single" w:sz="4" w:space="0" w:color="000000"/>
            </w:tcBorders>
          </w:tcPr>
          <w:p w:rsidR="00474C79" w:rsidRPr="001E3BF6" w:rsidRDefault="00474C79" w:rsidP="00E15B76">
            <w:pPr>
              <w:widowControl/>
              <w:ind w:left="86"/>
              <w:jc w:val="center"/>
              <w:rPr>
                <w:bCs/>
                <w:color w:val="auto"/>
                <w:sz w:val="18"/>
                <w:szCs w:val="18"/>
              </w:rPr>
            </w:pPr>
            <w:r>
              <w:rPr>
                <w:bCs/>
                <w:color w:val="auto"/>
                <w:sz w:val="18"/>
                <w:szCs w:val="18"/>
              </w:rPr>
              <w:t>2</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1E3BF6" w:rsidRDefault="00474C79" w:rsidP="00E15B76">
            <w:pPr>
              <w:widowControl/>
              <w:ind w:right="75"/>
              <w:rPr>
                <w:bCs/>
                <w:color w:val="auto"/>
                <w:sz w:val="18"/>
                <w:szCs w:val="18"/>
              </w:rPr>
            </w:pPr>
            <w:r w:rsidRPr="001E3BF6">
              <w:rPr>
                <w:bCs/>
                <w:color w:val="auto"/>
                <w:sz w:val="18"/>
                <w:szCs w:val="18"/>
              </w:rPr>
              <w:t>коммутаторы</w:t>
            </w:r>
          </w:p>
        </w:tc>
        <w:tc>
          <w:tcPr>
            <w:tcW w:w="1180" w:type="dxa"/>
            <w:tcBorders>
              <w:top w:val="single" w:sz="4" w:space="0" w:color="000000"/>
              <w:left w:val="single" w:sz="4" w:space="0" w:color="000000"/>
              <w:bottom w:val="single" w:sz="4" w:space="0" w:color="000000"/>
              <w:right w:val="single" w:sz="4" w:space="0" w:color="000000"/>
            </w:tcBorders>
          </w:tcPr>
          <w:p w:rsidR="00474C79" w:rsidRPr="001E3BF6" w:rsidRDefault="00474C79" w:rsidP="00E15B76">
            <w:pPr>
              <w:widowControl/>
              <w:ind w:left="86"/>
              <w:jc w:val="center"/>
              <w:rPr>
                <w:bCs/>
                <w:color w:val="auto"/>
                <w:sz w:val="18"/>
                <w:szCs w:val="18"/>
              </w:rPr>
            </w:pPr>
            <w:r w:rsidRPr="001E3BF6">
              <w:rPr>
                <w:bCs/>
                <w:color w:val="auto"/>
                <w:sz w:val="18"/>
                <w:szCs w:val="18"/>
              </w:rPr>
              <w:t>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404A5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1023" w:hanging="1023"/>
              <w:jc w:val="both"/>
              <w:rPr>
                <w:bCs/>
                <w:color w:val="auto"/>
                <w:sz w:val="18"/>
                <w:szCs w:val="18"/>
              </w:rPr>
            </w:pPr>
            <w:r w:rsidRPr="00404A56">
              <w:rPr>
                <w:bCs/>
                <w:color w:val="auto"/>
                <w:sz w:val="18"/>
                <w:szCs w:val="18"/>
              </w:rPr>
              <w:t>видеосервер</w:t>
            </w:r>
          </w:p>
        </w:tc>
        <w:tc>
          <w:tcPr>
            <w:tcW w:w="1180" w:type="dxa"/>
            <w:tcBorders>
              <w:top w:val="single" w:sz="4" w:space="0" w:color="000000"/>
              <w:left w:val="single" w:sz="4" w:space="0" w:color="000000"/>
              <w:bottom w:val="single" w:sz="4" w:space="0" w:color="000000"/>
              <w:right w:val="single" w:sz="4" w:space="0" w:color="000000"/>
            </w:tcBorders>
          </w:tcPr>
          <w:p w:rsidR="00474C79" w:rsidRPr="00404A56" w:rsidRDefault="00474C79" w:rsidP="00E15B76">
            <w:pPr>
              <w:widowControl/>
              <w:ind w:left="86"/>
              <w:jc w:val="center"/>
              <w:rPr>
                <w:bCs/>
                <w:color w:val="auto"/>
                <w:sz w:val="18"/>
                <w:szCs w:val="18"/>
              </w:rPr>
            </w:pPr>
            <w:r>
              <w:rPr>
                <w:bCs/>
                <w:color w:val="auto"/>
                <w:sz w:val="18"/>
                <w:szCs w:val="18"/>
              </w:rPr>
              <w:t>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r>
      <w:tr w:rsidR="00474C79" w:rsidRPr="00404A5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1023" w:hanging="1023"/>
              <w:jc w:val="both"/>
              <w:rPr>
                <w:bCs/>
                <w:color w:val="auto"/>
                <w:sz w:val="18"/>
                <w:szCs w:val="18"/>
              </w:rPr>
            </w:pPr>
            <w:r>
              <w:rPr>
                <w:bCs/>
                <w:color w:val="auto"/>
                <w:sz w:val="18"/>
                <w:szCs w:val="18"/>
              </w:rPr>
              <w:t>Жесткие диски</w:t>
            </w:r>
          </w:p>
        </w:tc>
        <w:tc>
          <w:tcPr>
            <w:tcW w:w="1180" w:type="dxa"/>
            <w:tcBorders>
              <w:top w:val="single" w:sz="4" w:space="0" w:color="000000"/>
              <w:left w:val="single" w:sz="4" w:space="0" w:color="000000"/>
              <w:bottom w:val="single" w:sz="4" w:space="0" w:color="000000"/>
              <w:right w:val="single" w:sz="4" w:space="0" w:color="000000"/>
            </w:tcBorders>
          </w:tcPr>
          <w:p w:rsidR="00474C79" w:rsidRPr="00404A56" w:rsidRDefault="00474C79" w:rsidP="00E15B76">
            <w:pPr>
              <w:widowControl/>
              <w:ind w:left="86"/>
              <w:jc w:val="center"/>
              <w:rPr>
                <w:bCs/>
                <w:color w:val="auto"/>
                <w:sz w:val="18"/>
                <w:szCs w:val="18"/>
              </w:rPr>
            </w:pPr>
            <w:r>
              <w:rPr>
                <w:bCs/>
                <w:color w:val="auto"/>
                <w:sz w:val="18"/>
                <w:szCs w:val="18"/>
              </w:rPr>
              <w:t>4</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r>
      <w:tr w:rsidR="00474C79" w:rsidRPr="00404A5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1023" w:hanging="1023"/>
              <w:jc w:val="both"/>
              <w:rPr>
                <w:bCs/>
                <w:color w:val="auto"/>
                <w:sz w:val="18"/>
                <w:szCs w:val="18"/>
              </w:rPr>
            </w:pPr>
            <w:r>
              <w:rPr>
                <w:bCs/>
                <w:color w:val="auto"/>
                <w:sz w:val="18"/>
                <w:szCs w:val="18"/>
              </w:rPr>
              <w:t xml:space="preserve">Телевизор </w:t>
            </w:r>
            <w:r>
              <w:rPr>
                <w:bCs/>
                <w:color w:val="auto"/>
                <w:sz w:val="18"/>
                <w:szCs w:val="18"/>
                <w:lang w:val="en-US"/>
              </w:rPr>
              <w:t xml:space="preserve">Xiaomi </w:t>
            </w:r>
            <w:proofErr w:type="spellStart"/>
            <w:r>
              <w:rPr>
                <w:bCs/>
                <w:color w:val="auto"/>
                <w:sz w:val="18"/>
                <w:szCs w:val="18"/>
                <w:lang w:val="en-US"/>
              </w:rPr>
              <w:t>Mi</w:t>
            </w:r>
            <w:proofErr w:type="spellEnd"/>
            <w:r>
              <w:rPr>
                <w:bCs/>
                <w:color w:val="auto"/>
                <w:sz w:val="18"/>
                <w:szCs w:val="18"/>
                <w:lang w:val="en-US"/>
              </w:rPr>
              <w:t xml:space="preserve"> TV 32</w:t>
            </w:r>
          </w:p>
        </w:tc>
        <w:tc>
          <w:tcPr>
            <w:tcW w:w="1180" w:type="dxa"/>
            <w:tcBorders>
              <w:top w:val="single" w:sz="4" w:space="0" w:color="000000"/>
              <w:left w:val="single" w:sz="4" w:space="0" w:color="000000"/>
              <w:bottom w:val="single" w:sz="4" w:space="0" w:color="000000"/>
              <w:right w:val="single" w:sz="4" w:space="0" w:color="000000"/>
            </w:tcBorders>
          </w:tcPr>
          <w:p w:rsidR="00474C79" w:rsidRPr="00404A56" w:rsidRDefault="00474C79" w:rsidP="00E15B76">
            <w:pPr>
              <w:widowControl/>
              <w:ind w:left="86"/>
              <w:jc w:val="center"/>
              <w:rPr>
                <w:bCs/>
                <w:color w:val="auto"/>
                <w:sz w:val="18"/>
                <w:szCs w:val="18"/>
              </w:rPr>
            </w:pPr>
            <w:r>
              <w:rPr>
                <w:bCs/>
                <w:color w:val="auto"/>
                <w:sz w:val="18"/>
                <w:szCs w:val="18"/>
              </w:rPr>
              <w:t>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404A5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jc w:val="both"/>
              <w:rPr>
                <w:b/>
                <w:bCs/>
                <w:color w:val="auto"/>
                <w:sz w:val="18"/>
                <w:szCs w:val="18"/>
              </w:rPr>
            </w:pPr>
            <w:r w:rsidRPr="00DE52E6">
              <w:rPr>
                <w:b/>
                <w:bCs/>
                <w:color w:val="auto"/>
                <w:sz w:val="18"/>
                <w:szCs w:val="18"/>
              </w:rPr>
              <w:t xml:space="preserve">АППЗ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 xml:space="preserve">Автоматические датчики задымления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612</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Щиты пожарные</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Pr>
                <w:bCs/>
                <w:color w:val="auto"/>
                <w:sz w:val="18"/>
                <w:szCs w:val="18"/>
              </w:rPr>
              <w:t>Нет</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Кнопка пожарной тревоги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153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Пульт диспетчеризации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Пожарные краны и рукава</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204</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
                <w:bCs/>
                <w:color w:val="auto"/>
                <w:sz w:val="18"/>
                <w:szCs w:val="18"/>
              </w:rPr>
            </w:pPr>
            <w:r w:rsidRPr="00DE52E6">
              <w:rPr>
                <w:b/>
                <w:bCs/>
                <w:color w:val="auto"/>
                <w:sz w:val="18"/>
                <w:szCs w:val="18"/>
              </w:rPr>
              <w:t>ПЗУ</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Домофон (модули вызова)</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сети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аналоговые</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Домофон (модули управляющие)</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Домофон (модуль коммутационный)</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
                <w:bCs/>
                <w:color w:val="auto"/>
                <w:sz w:val="18"/>
                <w:szCs w:val="18"/>
              </w:rPr>
            </w:pPr>
            <w:r w:rsidRPr="00DE52E6">
              <w:rPr>
                <w:b/>
                <w:bCs/>
                <w:color w:val="auto"/>
                <w:sz w:val="18"/>
                <w:szCs w:val="18"/>
              </w:rPr>
              <w:t>АИТП</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
                <w:bCs/>
                <w:color w:val="auto"/>
                <w:sz w:val="18"/>
                <w:szCs w:val="18"/>
              </w:rPr>
            </w:pPr>
            <w:r w:rsidRPr="00DE52E6">
              <w:rPr>
                <w:b/>
                <w:bCs/>
                <w:color w:val="auto"/>
                <w:sz w:val="18"/>
                <w:szCs w:val="18"/>
              </w:rPr>
              <w:t>ОДПУ</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10</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ХВС</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ГВС</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3</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Pr>
                <w:bCs/>
                <w:color w:val="auto"/>
                <w:sz w:val="18"/>
                <w:szCs w:val="18"/>
              </w:rPr>
              <w:t>Электроэнергия</w:t>
            </w:r>
          </w:p>
        </w:tc>
        <w:tc>
          <w:tcPr>
            <w:tcW w:w="1180" w:type="dxa"/>
            <w:tcBorders>
              <w:top w:val="single" w:sz="4" w:space="0" w:color="000000"/>
              <w:left w:val="single" w:sz="4" w:space="0" w:color="000000"/>
              <w:bottom w:val="single" w:sz="4" w:space="0" w:color="000000"/>
              <w:right w:val="single" w:sz="4" w:space="0" w:color="000000"/>
            </w:tcBorders>
          </w:tcPr>
          <w:p w:rsidR="00474C79" w:rsidRDefault="00474C79" w:rsidP="00E15B76">
            <w:pPr>
              <w:widowControl/>
              <w:ind w:left="86"/>
              <w:jc w:val="center"/>
              <w:rPr>
                <w:bCs/>
                <w:color w:val="auto"/>
                <w:sz w:val="18"/>
                <w:szCs w:val="18"/>
              </w:rPr>
            </w:pPr>
            <w:r>
              <w:rPr>
                <w:bCs/>
                <w:color w:val="auto"/>
                <w:sz w:val="18"/>
                <w:szCs w:val="18"/>
              </w:rPr>
              <w:t>4</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
                <w:bCs/>
                <w:color w:val="auto"/>
                <w:sz w:val="18"/>
                <w:szCs w:val="18"/>
              </w:rPr>
            </w:pPr>
            <w:r w:rsidRPr="00DE52E6">
              <w:rPr>
                <w:b/>
                <w:bCs/>
                <w:color w:val="auto"/>
                <w:sz w:val="18"/>
                <w:szCs w:val="18"/>
              </w:rPr>
              <w:t xml:space="preserve">мусоропровод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Pr>
                <w:bCs/>
                <w:color w:val="auto"/>
                <w:sz w:val="18"/>
                <w:szCs w:val="18"/>
              </w:rPr>
              <w:t>Не используется по решению ОСС</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7"/>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
                <w:bCs/>
                <w:color w:val="auto"/>
                <w:sz w:val="18"/>
                <w:szCs w:val="18"/>
              </w:rPr>
            </w:pPr>
            <w:r w:rsidRPr="00DE52E6">
              <w:rPr>
                <w:b/>
                <w:bCs/>
                <w:color w:val="auto"/>
                <w:sz w:val="18"/>
                <w:szCs w:val="18"/>
              </w:rPr>
              <w:t xml:space="preserve">лифт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пассажирский</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грузовой</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sidRPr="00DC182B">
              <w:rPr>
                <w:bCs/>
                <w:color w:val="auto"/>
                <w:sz w:val="18"/>
                <w:szCs w:val="18"/>
              </w:rPr>
              <w:t>0</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Cs/>
                <w:color w:val="auto"/>
                <w:sz w:val="18"/>
                <w:szCs w:val="18"/>
              </w:rPr>
              <w:t>Подъемные площадки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0</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1023" w:hanging="1023"/>
              <w:rPr>
                <w:bCs/>
                <w:color w:val="auto"/>
                <w:sz w:val="18"/>
                <w:szCs w:val="18"/>
              </w:rPr>
            </w:pPr>
            <w:r w:rsidRPr="00DE52E6">
              <w:rPr>
                <w:b/>
                <w:bCs/>
                <w:color w:val="auto"/>
                <w:sz w:val="18"/>
                <w:szCs w:val="18"/>
              </w:rPr>
              <w:t>вентиляция</w:t>
            </w:r>
            <w:r w:rsidRPr="00DE52E6">
              <w:rPr>
                <w:bCs/>
                <w:color w:val="auto"/>
                <w:sz w:val="18"/>
                <w:szCs w:val="18"/>
              </w:rPr>
              <w:t xml:space="preserve"> </w:t>
            </w:r>
            <w:proofErr w:type="spellStart"/>
            <w:r w:rsidRPr="00DE52E6">
              <w:rPr>
                <w:bCs/>
                <w:color w:val="auto"/>
                <w:sz w:val="18"/>
                <w:szCs w:val="18"/>
              </w:rPr>
              <w:t>пог.м</w:t>
            </w:r>
            <w:proofErr w:type="spellEnd"/>
            <w:r w:rsidRPr="00DE52E6">
              <w:rPr>
                <w:bCs/>
                <w:color w:val="auto"/>
                <w:sz w:val="18"/>
                <w:szCs w:val="18"/>
              </w:rPr>
              <w:t>.</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C182B" w:rsidRDefault="00474C79" w:rsidP="00E15B76">
            <w:pPr>
              <w:widowControl/>
              <w:ind w:left="86"/>
              <w:rPr>
                <w:bCs/>
                <w:color w:val="auto"/>
                <w:sz w:val="18"/>
                <w:szCs w:val="18"/>
                <w:highlight w:val="yellow"/>
              </w:rPr>
            </w:pPr>
            <w:r w:rsidRPr="00E821F8">
              <w:rPr>
                <w:bCs/>
                <w:color w:val="auto"/>
                <w:sz w:val="18"/>
                <w:szCs w:val="18"/>
              </w:rPr>
              <w:t>Вытяжная, с естественным побуждением</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437"/>
        </w:trPr>
        <w:tc>
          <w:tcPr>
            <w:tcW w:w="4055"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r w:rsidRPr="00DE52E6">
              <w:rPr>
                <w:b/>
                <w:bCs/>
                <w:color w:val="auto"/>
                <w:sz w:val="18"/>
                <w:szCs w:val="18"/>
              </w:rPr>
              <w:t>Внутридомовые инженерные коммуникации и оборудование для предоставления коммунальных услуг</w:t>
            </w:r>
          </w:p>
        </w:tc>
        <w:tc>
          <w:tcPr>
            <w:tcW w:w="1180" w:type="dxa"/>
            <w:tcBorders>
              <w:top w:val="single" w:sz="4" w:space="0" w:color="000000"/>
              <w:left w:val="single" w:sz="4" w:space="0" w:color="000000"/>
              <w:bottom w:val="single" w:sz="4" w:space="0" w:color="auto"/>
              <w:right w:val="single" w:sz="4" w:space="0" w:color="000000"/>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000000"/>
              <w:left w:val="single" w:sz="4" w:space="0" w:color="000000"/>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8"/>
        </w:trPr>
        <w:tc>
          <w:tcPr>
            <w:tcW w:w="4055" w:type="dxa"/>
            <w:gridSpan w:val="2"/>
            <w:tcBorders>
              <w:top w:val="single" w:sz="4" w:space="0" w:color="auto"/>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электроснабжение</w:t>
            </w:r>
          </w:p>
        </w:tc>
        <w:tc>
          <w:tcPr>
            <w:tcW w:w="1180" w:type="dxa"/>
            <w:tcBorders>
              <w:top w:val="single" w:sz="4" w:space="0" w:color="auto"/>
              <w:left w:val="single" w:sz="4" w:space="0" w:color="000000"/>
              <w:bottom w:val="single" w:sz="4" w:space="0" w:color="000000"/>
              <w:right w:val="single" w:sz="4" w:space="0" w:color="auto"/>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есть</w:t>
            </w:r>
          </w:p>
        </w:tc>
        <w:tc>
          <w:tcPr>
            <w:tcW w:w="1261" w:type="dxa"/>
            <w:tcBorders>
              <w:top w:val="nil"/>
              <w:left w:val="single" w:sz="4" w:space="0" w:color="auto"/>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Вводное распределительное устройство (ГРЩ)</w:t>
            </w:r>
          </w:p>
        </w:tc>
        <w:tc>
          <w:tcPr>
            <w:tcW w:w="1180" w:type="dxa"/>
            <w:tcBorders>
              <w:top w:val="nil"/>
              <w:left w:val="single" w:sz="4" w:space="0" w:color="000000"/>
              <w:bottom w:val="single" w:sz="4" w:space="0" w:color="000000"/>
              <w:right w:val="single" w:sz="4" w:space="0" w:color="000000"/>
            </w:tcBorders>
          </w:tcPr>
          <w:p w:rsidR="00474C79" w:rsidRPr="00DE52E6" w:rsidRDefault="00474C79" w:rsidP="00E15B76">
            <w:pPr>
              <w:widowControl/>
              <w:jc w:val="center"/>
              <w:rPr>
                <w:bCs/>
                <w:color w:val="auto"/>
                <w:sz w:val="18"/>
                <w:szCs w:val="18"/>
              </w:rPr>
            </w:pPr>
            <w:r>
              <w:rPr>
                <w:bCs/>
                <w:color w:val="auto"/>
                <w:sz w:val="18"/>
                <w:szCs w:val="18"/>
              </w:rPr>
              <w:t>1</w:t>
            </w:r>
          </w:p>
        </w:tc>
        <w:tc>
          <w:tcPr>
            <w:tcW w:w="3836" w:type="dxa"/>
            <w:gridSpan w:val="2"/>
            <w:tcBorders>
              <w:top w:val="single" w:sz="4" w:space="0" w:color="auto"/>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c>
          <w:tcPr>
            <w:tcW w:w="1261" w:type="dxa"/>
            <w:tcBorders>
              <w:top w:val="nil"/>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Распределительный пункт в подвалах</w:t>
            </w:r>
          </w:p>
        </w:tc>
        <w:tc>
          <w:tcPr>
            <w:tcW w:w="1180" w:type="dxa"/>
            <w:tcBorders>
              <w:top w:val="nil"/>
              <w:left w:val="single" w:sz="4" w:space="0" w:color="000000"/>
              <w:bottom w:val="single" w:sz="4" w:space="0" w:color="000000"/>
              <w:right w:val="single" w:sz="4" w:space="0" w:color="000000"/>
            </w:tcBorders>
          </w:tcPr>
          <w:p w:rsidR="00474C79" w:rsidRPr="00DE52E6" w:rsidRDefault="00474C79" w:rsidP="00E15B76">
            <w:pPr>
              <w:widowControl/>
              <w:jc w:val="center"/>
              <w:rPr>
                <w:bCs/>
                <w:color w:val="auto"/>
                <w:sz w:val="18"/>
                <w:szCs w:val="18"/>
              </w:rPr>
            </w:pPr>
          </w:p>
        </w:tc>
        <w:tc>
          <w:tcPr>
            <w:tcW w:w="3836" w:type="dxa"/>
            <w:gridSpan w:val="2"/>
            <w:tcBorders>
              <w:top w:val="nil"/>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Pr>
                <w:bCs/>
                <w:color w:val="auto"/>
                <w:sz w:val="18"/>
                <w:szCs w:val="18"/>
              </w:rPr>
              <w:t>Нет</w:t>
            </w:r>
          </w:p>
        </w:tc>
        <w:tc>
          <w:tcPr>
            <w:tcW w:w="1261" w:type="dxa"/>
            <w:tcBorders>
              <w:top w:val="nil"/>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8"/>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Щит этажный</w:t>
            </w:r>
          </w:p>
        </w:tc>
        <w:tc>
          <w:tcPr>
            <w:tcW w:w="1180" w:type="dxa"/>
            <w:tcBorders>
              <w:top w:val="nil"/>
              <w:left w:val="single" w:sz="4" w:space="0" w:color="000000"/>
              <w:bottom w:val="single" w:sz="4" w:space="0" w:color="000000"/>
              <w:right w:val="single" w:sz="4" w:space="0" w:color="000000"/>
            </w:tcBorders>
          </w:tcPr>
          <w:p w:rsidR="00474C79" w:rsidRPr="00DE52E6" w:rsidRDefault="00474C79" w:rsidP="00E15B76">
            <w:pPr>
              <w:widowControl/>
              <w:jc w:val="center"/>
              <w:rPr>
                <w:bCs/>
                <w:color w:val="auto"/>
                <w:sz w:val="18"/>
                <w:szCs w:val="18"/>
              </w:rPr>
            </w:pPr>
            <w:r>
              <w:rPr>
                <w:bCs/>
                <w:color w:val="auto"/>
                <w:sz w:val="18"/>
                <w:szCs w:val="18"/>
              </w:rPr>
              <w:t>102</w:t>
            </w:r>
          </w:p>
        </w:tc>
        <w:tc>
          <w:tcPr>
            <w:tcW w:w="3836" w:type="dxa"/>
            <w:gridSpan w:val="2"/>
            <w:tcBorders>
              <w:top w:val="nil"/>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c>
          <w:tcPr>
            <w:tcW w:w="1261" w:type="dxa"/>
            <w:tcBorders>
              <w:top w:val="nil"/>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194"/>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Светильники внутренние</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ind w:left="86"/>
              <w:jc w:val="center"/>
              <w:rPr>
                <w:bCs/>
                <w:color w:val="auto"/>
                <w:sz w:val="18"/>
                <w:szCs w:val="18"/>
              </w:rPr>
            </w:pPr>
            <w:r>
              <w:rPr>
                <w:bCs/>
                <w:color w:val="auto"/>
                <w:sz w:val="18"/>
                <w:szCs w:val="18"/>
              </w:rPr>
              <w:t>408</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74C79" w:rsidRPr="00DE52E6" w:rsidRDefault="00474C79" w:rsidP="00E15B76">
            <w:pPr>
              <w:widowControl/>
              <w:ind w:left="86"/>
              <w:rPr>
                <w:bCs/>
                <w:color w:val="auto"/>
                <w:sz w:val="18"/>
                <w:szCs w:val="18"/>
              </w:rPr>
            </w:pPr>
          </w:p>
        </w:tc>
        <w:tc>
          <w:tcPr>
            <w:tcW w:w="1261" w:type="dxa"/>
            <w:tcBorders>
              <w:top w:val="single" w:sz="4" w:space="0" w:color="auto"/>
              <w:left w:val="single" w:sz="4" w:space="0" w:color="auto"/>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194"/>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Светильники наружные</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ind w:left="86"/>
              <w:jc w:val="center"/>
              <w:rPr>
                <w:bCs/>
                <w:color w:val="auto"/>
                <w:sz w:val="18"/>
                <w:szCs w:val="18"/>
              </w:rPr>
            </w:pPr>
            <w:r>
              <w:rPr>
                <w:bCs/>
                <w:color w:val="auto"/>
                <w:sz w:val="18"/>
                <w:szCs w:val="18"/>
              </w:rPr>
              <w:t>54</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74C79" w:rsidRPr="00DE52E6" w:rsidRDefault="00474C79" w:rsidP="00E15B76">
            <w:pPr>
              <w:widowControl/>
              <w:ind w:left="86"/>
              <w:rPr>
                <w:bCs/>
                <w:color w:val="auto"/>
                <w:sz w:val="18"/>
                <w:szCs w:val="18"/>
              </w:rPr>
            </w:pPr>
          </w:p>
        </w:tc>
        <w:tc>
          <w:tcPr>
            <w:tcW w:w="1261" w:type="dxa"/>
            <w:tcBorders>
              <w:top w:val="single" w:sz="4" w:space="0" w:color="auto"/>
              <w:left w:val="single" w:sz="4" w:space="0" w:color="auto"/>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холодное водоснабжение</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есть </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Горизонтальные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541</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Вертикальные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2106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 xml:space="preserve">Вентили и краны </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570</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задвижки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77</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горячее водоснабжение</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есть </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Горизонтальные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856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Вертикальные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4212</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Вентили и краны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570</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задвижки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114</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8"/>
        </w:trPr>
        <w:tc>
          <w:tcPr>
            <w:tcW w:w="2337" w:type="dxa"/>
            <w:tcBorders>
              <w:top w:val="single" w:sz="4" w:space="0" w:color="000000"/>
              <w:left w:val="single" w:sz="4" w:space="0" w:color="000000"/>
              <w:bottom w:val="single" w:sz="4" w:space="0" w:color="000000"/>
              <w:right w:val="nil"/>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водоотведение</w:t>
            </w:r>
          </w:p>
        </w:tc>
        <w:tc>
          <w:tcPr>
            <w:tcW w:w="1718" w:type="dxa"/>
            <w:tcBorders>
              <w:top w:val="single" w:sz="4" w:space="0" w:color="000000"/>
              <w:left w:val="nil"/>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есть </w:t>
            </w: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Горизонтальные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428</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Вертикальные трубопроводы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2016</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Вентили и краны</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Нет</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16"/>
        </w:trPr>
        <w:tc>
          <w:tcPr>
            <w:tcW w:w="4055"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задвижки</w:t>
            </w:r>
          </w:p>
        </w:tc>
        <w:tc>
          <w:tcPr>
            <w:tcW w:w="1180" w:type="dxa"/>
            <w:tcBorders>
              <w:top w:val="single" w:sz="4" w:space="0" w:color="000000"/>
              <w:left w:val="single" w:sz="4" w:space="0" w:color="000000"/>
              <w:bottom w:val="single" w:sz="4" w:space="0" w:color="000000"/>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Нет</w:t>
            </w:r>
          </w:p>
        </w:tc>
        <w:tc>
          <w:tcPr>
            <w:tcW w:w="3836" w:type="dxa"/>
            <w:gridSpan w:val="2"/>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000000"/>
              <w:left w:val="single" w:sz="4" w:space="0" w:color="000000"/>
              <w:bottom w:val="single" w:sz="4" w:space="0" w:color="000000"/>
              <w:right w:val="single" w:sz="4" w:space="0" w:color="000000"/>
            </w:tcBorders>
            <w:shd w:val="clear" w:color="auto" w:fill="auto"/>
          </w:tcPr>
          <w:p w:rsidR="00474C79" w:rsidRPr="00DE52E6" w:rsidRDefault="00474C79" w:rsidP="00E15B76">
            <w:pPr>
              <w:widowControl/>
              <w:ind w:left="29"/>
              <w:rPr>
                <w:bCs/>
                <w:color w:val="auto"/>
                <w:sz w:val="18"/>
                <w:szCs w:val="18"/>
              </w:rPr>
            </w:pPr>
          </w:p>
        </w:tc>
      </w:tr>
      <w:tr w:rsidR="00474C79" w:rsidRPr="00DE52E6" w:rsidTr="00E15B76">
        <w:trPr>
          <w:gridAfter w:val="1"/>
          <w:wAfter w:w="6" w:type="dxa"/>
          <w:trHeight w:val="229"/>
        </w:trPr>
        <w:tc>
          <w:tcPr>
            <w:tcW w:w="4055"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 xml:space="preserve">отопление (от внешних котельных) </w:t>
            </w:r>
          </w:p>
        </w:tc>
        <w:tc>
          <w:tcPr>
            <w:tcW w:w="1180" w:type="dxa"/>
            <w:tcBorders>
              <w:top w:val="single" w:sz="4" w:space="0" w:color="000000"/>
              <w:left w:val="single" w:sz="4" w:space="0" w:color="000000"/>
              <w:bottom w:val="single" w:sz="4" w:space="0" w:color="auto"/>
              <w:right w:val="single" w:sz="4" w:space="0" w:color="000000"/>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есть</w:t>
            </w:r>
          </w:p>
        </w:tc>
        <w:tc>
          <w:tcPr>
            <w:tcW w:w="1261" w:type="dxa"/>
            <w:tcBorders>
              <w:top w:val="single" w:sz="4" w:space="0" w:color="000000"/>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195"/>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Горизонтальные трубопроводы</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ind w:left="86"/>
              <w:jc w:val="center"/>
              <w:rPr>
                <w:bCs/>
                <w:color w:val="auto"/>
                <w:sz w:val="18"/>
                <w:szCs w:val="18"/>
              </w:rPr>
            </w:pPr>
            <w:r>
              <w:rPr>
                <w:bCs/>
                <w:color w:val="auto"/>
                <w:sz w:val="18"/>
                <w:szCs w:val="18"/>
              </w:rPr>
              <w:t>541</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ind w:left="29"/>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28"/>
        </w:trPr>
        <w:tc>
          <w:tcPr>
            <w:tcW w:w="4055" w:type="dxa"/>
            <w:gridSpan w:val="2"/>
            <w:tcBorders>
              <w:top w:val="single" w:sz="4" w:space="0" w:color="000000"/>
              <w:left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Вертикальные трубопроводы</w:t>
            </w:r>
          </w:p>
        </w:tc>
        <w:tc>
          <w:tcPr>
            <w:tcW w:w="1180" w:type="dxa"/>
            <w:tcBorders>
              <w:top w:val="single" w:sz="4" w:space="0" w:color="000000"/>
              <w:left w:val="single" w:sz="4" w:space="0" w:color="000000"/>
              <w:bottom w:val="nil"/>
              <w:right w:val="single" w:sz="4" w:space="0" w:color="000000"/>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000000"/>
              <w:left w:val="single" w:sz="4" w:space="0" w:color="000000"/>
              <w:bottom w:val="nil"/>
              <w:right w:val="single" w:sz="4" w:space="0" w:color="000000"/>
            </w:tcBorders>
            <w:shd w:val="clear" w:color="auto" w:fill="auto"/>
          </w:tcPr>
          <w:p w:rsidR="00474C79" w:rsidRPr="0061388C" w:rsidRDefault="00474C79" w:rsidP="00E15B76">
            <w:pPr>
              <w:widowControl/>
              <w:rPr>
                <w:bCs/>
                <w:color w:val="auto"/>
                <w:sz w:val="18"/>
                <w:szCs w:val="18"/>
                <w:highlight w:val="yellow"/>
              </w:rPr>
            </w:pPr>
          </w:p>
        </w:tc>
        <w:tc>
          <w:tcPr>
            <w:tcW w:w="1261" w:type="dxa"/>
            <w:tcBorders>
              <w:top w:val="single" w:sz="4" w:space="0" w:color="000000"/>
              <w:left w:val="single" w:sz="4" w:space="0" w:color="000000"/>
              <w:bottom w:val="nil"/>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000000"/>
              <w:left w:val="single" w:sz="4" w:space="0" w:color="000000"/>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Вентили и краны МОП</w:t>
            </w:r>
          </w:p>
        </w:tc>
        <w:tc>
          <w:tcPr>
            <w:tcW w:w="1180" w:type="dxa"/>
            <w:tcBorders>
              <w:top w:val="single" w:sz="4" w:space="0" w:color="000000"/>
              <w:left w:val="single" w:sz="4" w:space="0" w:color="000000"/>
              <w:bottom w:val="nil"/>
              <w:right w:val="single" w:sz="4" w:space="0" w:color="000000"/>
            </w:tcBorders>
          </w:tcPr>
          <w:p w:rsidR="00474C79" w:rsidRPr="00DE52E6" w:rsidRDefault="00474C79" w:rsidP="00E15B76">
            <w:pPr>
              <w:widowControl/>
              <w:jc w:val="center"/>
              <w:rPr>
                <w:bCs/>
                <w:color w:val="auto"/>
                <w:sz w:val="18"/>
                <w:szCs w:val="18"/>
              </w:rPr>
            </w:pPr>
            <w:r>
              <w:rPr>
                <w:bCs/>
                <w:color w:val="auto"/>
                <w:sz w:val="18"/>
                <w:szCs w:val="18"/>
              </w:rPr>
              <w:t>-</w:t>
            </w:r>
          </w:p>
        </w:tc>
        <w:tc>
          <w:tcPr>
            <w:tcW w:w="3836" w:type="dxa"/>
            <w:gridSpan w:val="2"/>
            <w:tcBorders>
              <w:top w:val="single" w:sz="4" w:space="0" w:color="000000"/>
              <w:left w:val="single" w:sz="4" w:space="0" w:color="000000"/>
              <w:bottom w:val="nil"/>
              <w:right w:val="single" w:sz="4" w:space="0" w:color="000000"/>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000000"/>
              <w:left w:val="single" w:sz="4" w:space="0" w:color="000000"/>
              <w:bottom w:val="nil"/>
              <w:right w:val="single" w:sz="4" w:space="0" w:color="000000"/>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194"/>
        </w:trPr>
        <w:tc>
          <w:tcPr>
            <w:tcW w:w="4055" w:type="dxa"/>
            <w:gridSpan w:val="2"/>
            <w:tcBorders>
              <w:top w:val="single" w:sz="4" w:space="0" w:color="auto"/>
              <w:left w:val="single" w:sz="4" w:space="0" w:color="000000"/>
              <w:bottom w:val="single" w:sz="4" w:space="0" w:color="auto"/>
              <w:right w:val="single" w:sz="4" w:space="0" w:color="000000"/>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lastRenderedPageBreak/>
              <w:t>Отопительные приборы МОП</w:t>
            </w:r>
          </w:p>
        </w:tc>
        <w:tc>
          <w:tcPr>
            <w:tcW w:w="1180" w:type="dxa"/>
            <w:tcBorders>
              <w:top w:val="single" w:sz="4" w:space="0" w:color="auto"/>
              <w:left w:val="single" w:sz="4" w:space="0" w:color="000000"/>
              <w:bottom w:val="single" w:sz="4" w:space="0" w:color="auto"/>
              <w:right w:val="single" w:sz="4" w:space="0" w:color="000000"/>
            </w:tcBorders>
          </w:tcPr>
          <w:p w:rsidR="00474C79" w:rsidRPr="00DE52E6" w:rsidRDefault="00474C79" w:rsidP="00E15B76">
            <w:pPr>
              <w:widowControl/>
              <w:ind w:left="86"/>
              <w:jc w:val="center"/>
              <w:rPr>
                <w:bCs/>
                <w:color w:val="auto"/>
                <w:sz w:val="18"/>
                <w:szCs w:val="18"/>
              </w:rPr>
            </w:pPr>
            <w:r>
              <w:rPr>
                <w:bCs/>
                <w:color w:val="auto"/>
                <w:sz w:val="18"/>
                <w:szCs w:val="18"/>
              </w:rPr>
              <w:t>63</w:t>
            </w:r>
          </w:p>
        </w:tc>
        <w:tc>
          <w:tcPr>
            <w:tcW w:w="3836" w:type="dxa"/>
            <w:gridSpan w:val="2"/>
            <w:tcBorders>
              <w:top w:val="single" w:sz="4" w:space="0" w:color="auto"/>
              <w:left w:val="single" w:sz="4" w:space="0" w:color="000000"/>
              <w:bottom w:val="single" w:sz="4" w:space="0" w:color="auto"/>
              <w:right w:val="single" w:sz="4" w:space="0" w:color="000000"/>
            </w:tcBorders>
            <w:shd w:val="clear" w:color="auto" w:fill="auto"/>
          </w:tcPr>
          <w:p w:rsidR="00474C79" w:rsidRPr="00DE52E6" w:rsidRDefault="00474C79" w:rsidP="00E15B76">
            <w:pPr>
              <w:widowControl/>
              <w:ind w:left="86"/>
              <w:rPr>
                <w:bCs/>
                <w:color w:val="auto"/>
                <w:sz w:val="18"/>
                <w:szCs w:val="18"/>
              </w:rPr>
            </w:pPr>
          </w:p>
        </w:tc>
        <w:tc>
          <w:tcPr>
            <w:tcW w:w="1261" w:type="dxa"/>
            <w:tcBorders>
              <w:top w:val="single" w:sz="4" w:space="0" w:color="auto"/>
              <w:left w:val="single" w:sz="4" w:space="0" w:color="000000"/>
              <w:bottom w:val="single" w:sz="4" w:space="0" w:color="auto"/>
              <w:right w:val="single" w:sz="4" w:space="0" w:color="000000"/>
            </w:tcBorders>
            <w:shd w:val="clear" w:color="auto" w:fill="auto"/>
          </w:tcPr>
          <w:p w:rsidR="00474C79" w:rsidRPr="00DE52E6" w:rsidRDefault="00474C79" w:rsidP="00E15B76">
            <w:pPr>
              <w:widowControl/>
              <w:ind w:left="86"/>
              <w:rPr>
                <w:bCs/>
                <w:color w:val="auto"/>
                <w:sz w:val="18"/>
                <w:szCs w:val="18"/>
              </w:rPr>
            </w:pPr>
            <w:r w:rsidRPr="00DE52E6">
              <w:rPr>
                <w:bCs/>
                <w:color w:val="auto"/>
                <w:sz w:val="18"/>
                <w:szCs w:val="18"/>
              </w:rPr>
              <w:t xml:space="preserve"> </w:t>
            </w: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Отопительные приборы квартир</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61388C" w:rsidRDefault="00474C79" w:rsidP="00E15B76">
            <w:pPr>
              <w:widowControl/>
              <w:rPr>
                <w:bCs/>
                <w:color w:val="auto"/>
                <w:sz w:val="18"/>
                <w:szCs w:val="18"/>
                <w:highlight w:val="yellow"/>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Теплоизоляция трубопроводов</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r>
              <w:rPr>
                <w:bCs/>
                <w:color w:val="auto"/>
                <w:sz w:val="18"/>
                <w:szCs w:val="18"/>
              </w:rPr>
              <w:t>-</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
                <w:bCs/>
                <w:color w:val="auto"/>
                <w:sz w:val="18"/>
                <w:szCs w:val="18"/>
              </w:rPr>
            </w:pPr>
            <w:r w:rsidRPr="00DE52E6">
              <w:rPr>
                <w:b/>
                <w:bCs/>
                <w:color w:val="auto"/>
                <w:sz w:val="18"/>
                <w:szCs w:val="18"/>
              </w:rPr>
              <w:t>Почтовые ящики</w:t>
            </w:r>
          </w:p>
        </w:tc>
        <w:tc>
          <w:tcPr>
            <w:tcW w:w="1180" w:type="dxa"/>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r>
              <w:rPr>
                <w:bCs/>
                <w:color w:val="auto"/>
                <w:sz w:val="18"/>
                <w:szCs w:val="18"/>
              </w:rPr>
              <w:t>572</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F86D09" w:rsidRDefault="00474C79" w:rsidP="00E15B76">
            <w:pPr>
              <w:widowControl/>
              <w:rPr>
                <w:b/>
                <w:bCs/>
                <w:color w:val="auto"/>
                <w:sz w:val="18"/>
                <w:szCs w:val="18"/>
              </w:rPr>
            </w:pPr>
            <w:r w:rsidRPr="00F86D09">
              <w:rPr>
                <w:b/>
                <w:bCs/>
                <w:color w:val="auto"/>
                <w:sz w:val="18"/>
                <w:szCs w:val="18"/>
              </w:rPr>
              <w:t>Элементы благоустройства придомовой территории</w:t>
            </w:r>
          </w:p>
        </w:tc>
        <w:tc>
          <w:tcPr>
            <w:tcW w:w="1180" w:type="dxa"/>
            <w:tcBorders>
              <w:top w:val="single" w:sz="4" w:space="0" w:color="auto"/>
              <w:left w:val="single" w:sz="4" w:space="0" w:color="auto"/>
              <w:bottom w:val="single" w:sz="4" w:space="0" w:color="auto"/>
              <w:right w:val="single" w:sz="4" w:space="0" w:color="auto"/>
            </w:tcBorders>
          </w:tcPr>
          <w:p w:rsidR="00474C79" w:rsidRPr="00F86D09" w:rsidRDefault="00474C79" w:rsidP="00E15B76">
            <w:pPr>
              <w:widowControl/>
              <w:jc w:val="center"/>
              <w:rPr>
                <w:bCs/>
                <w:color w:val="auto"/>
                <w:sz w:val="18"/>
                <w:szCs w:val="18"/>
              </w:rPr>
            </w:pP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F86D09" w:rsidRDefault="00474C79" w:rsidP="00E15B76">
            <w:pPr>
              <w:widowControl/>
              <w:rPr>
                <w:bCs/>
                <w:color w:val="auto"/>
                <w:sz w:val="18"/>
                <w:szCs w:val="18"/>
              </w:rPr>
            </w:pPr>
            <w:r w:rsidRPr="00F86D09">
              <w:rPr>
                <w:bCs/>
                <w:color w:val="auto"/>
                <w:sz w:val="18"/>
                <w:szCs w:val="18"/>
              </w:rPr>
              <w:t>Мусорные урны</w:t>
            </w:r>
          </w:p>
        </w:tc>
        <w:tc>
          <w:tcPr>
            <w:tcW w:w="1180" w:type="dxa"/>
            <w:tcBorders>
              <w:top w:val="single" w:sz="4" w:space="0" w:color="auto"/>
              <w:left w:val="single" w:sz="4" w:space="0" w:color="auto"/>
              <w:bottom w:val="single" w:sz="4" w:space="0" w:color="auto"/>
              <w:right w:val="single" w:sz="4" w:space="0" w:color="auto"/>
            </w:tcBorders>
          </w:tcPr>
          <w:p w:rsidR="00474C79" w:rsidRPr="00F86D09" w:rsidRDefault="00474C79" w:rsidP="00E15B76">
            <w:pPr>
              <w:widowControl/>
              <w:jc w:val="center"/>
              <w:rPr>
                <w:bCs/>
                <w:color w:val="auto"/>
                <w:sz w:val="18"/>
                <w:szCs w:val="18"/>
              </w:rPr>
            </w:pPr>
            <w:r>
              <w:rPr>
                <w:bCs/>
                <w:color w:val="auto"/>
                <w:sz w:val="18"/>
                <w:szCs w:val="18"/>
              </w:rPr>
              <w:t>4</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F86D09" w:rsidRDefault="00474C79" w:rsidP="00E15B76">
            <w:pPr>
              <w:widowControl/>
              <w:rPr>
                <w:bCs/>
                <w:color w:val="auto"/>
                <w:sz w:val="18"/>
                <w:szCs w:val="18"/>
              </w:rPr>
            </w:pPr>
            <w:r w:rsidRPr="00F86D09">
              <w:rPr>
                <w:bCs/>
                <w:color w:val="auto"/>
                <w:sz w:val="18"/>
                <w:szCs w:val="18"/>
              </w:rPr>
              <w:t>Газонные ограждения</w:t>
            </w:r>
          </w:p>
        </w:tc>
        <w:tc>
          <w:tcPr>
            <w:tcW w:w="1180" w:type="dxa"/>
            <w:tcBorders>
              <w:top w:val="single" w:sz="4" w:space="0" w:color="auto"/>
              <w:left w:val="single" w:sz="4" w:space="0" w:color="auto"/>
              <w:bottom w:val="single" w:sz="4" w:space="0" w:color="auto"/>
              <w:right w:val="single" w:sz="4" w:space="0" w:color="auto"/>
            </w:tcBorders>
          </w:tcPr>
          <w:p w:rsidR="00474C79" w:rsidRPr="00F86D09" w:rsidRDefault="00474C79" w:rsidP="00E15B76">
            <w:pPr>
              <w:widowControl/>
              <w:jc w:val="center"/>
              <w:rPr>
                <w:bCs/>
                <w:color w:val="auto"/>
                <w:sz w:val="18"/>
                <w:szCs w:val="18"/>
              </w:rPr>
            </w:pPr>
            <w:r>
              <w:rPr>
                <w:bCs/>
                <w:color w:val="auto"/>
                <w:sz w:val="18"/>
                <w:szCs w:val="18"/>
              </w:rPr>
              <w:t>102</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gridAfter w:val="1"/>
          <w:wAfter w:w="6" w:type="dxa"/>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F86D09" w:rsidRDefault="00474C79" w:rsidP="00E15B76">
            <w:pPr>
              <w:widowControl/>
              <w:rPr>
                <w:bCs/>
                <w:color w:val="auto"/>
                <w:sz w:val="18"/>
                <w:szCs w:val="18"/>
              </w:rPr>
            </w:pPr>
            <w:r w:rsidRPr="00F86D09">
              <w:rPr>
                <w:bCs/>
                <w:color w:val="auto"/>
                <w:sz w:val="18"/>
                <w:szCs w:val="18"/>
              </w:rPr>
              <w:t>скамейки</w:t>
            </w:r>
          </w:p>
        </w:tc>
        <w:tc>
          <w:tcPr>
            <w:tcW w:w="1180" w:type="dxa"/>
            <w:tcBorders>
              <w:top w:val="single" w:sz="4" w:space="0" w:color="auto"/>
              <w:left w:val="single" w:sz="4" w:space="0" w:color="auto"/>
              <w:bottom w:val="single" w:sz="4" w:space="0" w:color="auto"/>
              <w:right w:val="single" w:sz="4" w:space="0" w:color="auto"/>
            </w:tcBorders>
          </w:tcPr>
          <w:p w:rsidR="00474C79" w:rsidRPr="00F86D09" w:rsidRDefault="00474C79" w:rsidP="00E15B76">
            <w:pPr>
              <w:widowControl/>
              <w:jc w:val="center"/>
              <w:rPr>
                <w:bCs/>
                <w:color w:val="auto"/>
                <w:sz w:val="18"/>
                <w:szCs w:val="18"/>
              </w:rPr>
            </w:pPr>
            <w:r>
              <w:rPr>
                <w:bCs/>
                <w:color w:val="auto"/>
                <w:sz w:val="18"/>
                <w:szCs w:val="18"/>
              </w:rPr>
              <w:t>3</w:t>
            </w:r>
          </w:p>
        </w:tc>
        <w:tc>
          <w:tcPr>
            <w:tcW w:w="3836"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1"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10338" w:type="dxa"/>
            <w:gridSpan w:val="7"/>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F4117D">
              <w:rPr>
                <w:b/>
                <w:color w:val="auto"/>
                <w:sz w:val="18"/>
                <w:szCs w:val="18"/>
              </w:rPr>
              <w:t xml:space="preserve">В общей долевой собственности МКД </w:t>
            </w:r>
            <w:r>
              <w:rPr>
                <w:b/>
                <w:color w:val="auto"/>
                <w:sz w:val="18"/>
                <w:szCs w:val="18"/>
              </w:rPr>
              <w:t>Петровский 14 к.1, 2, 3, 4, 5</w:t>
            </w: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газоны</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r>
              <w:rPr>
                <w:bCs/>
                <w:color w:val="auto"/>
                <w:sz w:val="18"/>
                <w:szCs w:val="18"/>
              </w:rPr>
              <w:t>20 554</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контейнерная площадка</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r>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Default="00474C79" w:rsidP="00E15B76">
            <w:pPr>
              <w:widowControl/>
              <w:rPr>
                <w:b/>
                <w:color w:val="auto"/>
                <w:sz w:val="18"/>
                <w:szCs w:val="18"/>
              </w:rPr>
            </w:pPr>
            <w:r w:rsidRPr="00580009">
              <w:rPr>
                <w:b/>
                <w:color w:val="auto"/>
                <w:sz w:val="18"/>
                <w:szCs w:val="18"/>
              </w:rPr>
              <w:t>Детская площадка</w:t>
            </w:r>
            <w:r>
              <w:rPr>
                <w:b/>
                <w:color w:val="auto"/>
                <w:sz w:val="18"/>
                <w:szCs w:val="18"/>
              </w:rPr>
              <w:t xml:space="preserve"> № 1</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Детский игровой комплекс с горкой «Корабль»</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Качели на цепочке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качалка на пружине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баскетбольная площадка ( кольцо+ сетка+ покрытие)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качели- балансир (качалка)</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Песочница</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спортивный снаряд</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4</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детский веревочный комплекс с горкой</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детский комплекс с горкой</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мусорные урны</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20</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скамейки</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35</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
                <w:color w:val="auto"/>
                <w:sz w:val="18"/>
                <w:szCs w:val="18"/>
              </w:rPr>
            </w:pPr>
            <w:r w:rsidRPr="005C0BC0">
              <w:rPr>
                <w:b/>
                <w:color w:val="auto"/>
                <w:sz w:val="18"/>
                <w:szCs w:val="18"/>
              </w:rPr>
              <w:t>Детская площадка №</w:t>
            </w:r>
            <w:r>
              <w:rPr>
                <w:b/>
                <w:color w:val="auto"/>
                <w:sz w:val="18"/>
                <w:szCs w:val="18"/>
              </w:rPr>
              <w:t xml:space="preserve"> </w:t>
            </w:r>
            <w:r w:rsidRPr="005C0BC0">
              <w:rPr>
                <w:b/>
                <w:color w:val="auto"/>
                <w:sz w:val="18"/>
                <w:szCs w:val="18"/>
              </w:rPr>
              <w:t>2</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C182B" w:rsidRDefault="00474C79" w:rsidP="00E15B76">
            <w:pPr>
              <w:widowControl/>
              <w:jc w:val="center"/>
              <w:rPr>
                <w:bCs/>
                <w:color w:val="auto"/>
                <w:sz w:val="18"/>
                <w:szCs w:val="18"/>
                <w:highlight w:val="yellow"/>
              </w:rPr>
            </w:pP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Pr>
                <w:bCs/>
                <w:color w:val="auto"/>
                <w:sz w:val="18"/>
                <w:szCs w:val="18"/>
              </w:rPr>
              <w:t>д</w:t>
            </w:r>
            <w:r w:rsidRPr="005C0BC0">
              <w:rPr>
                <w:bCs/>
                <w:color w:val="auto"/>
                <w:sz w:val="18"/>
                <w:szCs w:val="18"/>
              </w:rPr>
              <w:t xml:space="preserve">етский игровой комплекс с горкой «Ферма» </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C182B" w:rsidRDefault="00474C79" w:rsidP="00E15B76">
            <w:pPr>
              <w:widowControl/>
              <w:jc w:val="center"/>
              <w:rPr>
                <w:bCs/>
                <w:color w:val="auto"/>
                <w:sz w:val="18"/>
                <w:szCs w:val="18"/>
                <w:highlight w:val="yellow"/>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Pr>
                <w:bCs/>
                <w:color w:val="auto"/>
                <w:sz w:val="18"/>
                <w:szCs w:val="18"/>
              </w:rPr>
              <w:t>к</w:t>
            </w:r>
            <w:r w:rsidRPr="005C0BC0">
              <w:rPr>
                <w:bCs/>
                <w:color w:val="auto"/>
                <w:sz w:val="18"/>
                <w:szCs w:val="18"/>
              </w:rPr>
              <w:t>ачели на цепочке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качалка на пружине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баскетбольная площадка ( кольцо+ сетка+ покрытие)</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качели- балансир (качалка)</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Pr>
                <w:bCs/>
                <w:color w:val="auto"/>
                <w:sz w:val="18"/>
                <w:szCs w:val="18"/>
              </w:rPr>
              <w:t>п</w:t>
            </w:r>
            <w:r w:rsidRPr="005C0BC0">
              <w:rPr>
                <w:bCs/>
                <w:color w:val="auto"/>
                <w:sz w:val="18"/>
                <w:szCs w:val="18"/>
              </w:rPr>
              <w:t>есочница</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спортивный снаряд</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4</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детский комплекс с горкой</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детский домик</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C182B" w:rsidRDefault="00474C79" w:rsidP="00E15B76">
            <w:pPr>
              <w:widowControl/>
              <w:rPr>
                <w:bCs/>
                <w:color w:val="auto"/>
                <w:sz w:val="18"/>
                <w:szCs w:val="18"/>
                <w:highlight w:val="yellow"/>
              </w:rPr>
            </w:pPr>
            <w:r w:rsidRPr="005C0BC0">
              <w:rPr>
                <w:bCs/>
                <w:color w:val="auto"/>
                <w:sz w:val="18"/>
                <w:szCs w:val="18"/>
              </w:rPr>
              <w:t>детский столик «гуси»</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sidRPr="005C0BC0">
              <w:rPr>
                <w:bCs/>
                <w:color w:val="auto"/>
                <w:sz w:val="18"/>
                <w:szCs w:val="18"/>
              </w:rPr>
              <w:t>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Pr>
                <w:bCs/>
                <w:color w:val="auto"/>
                <w:sz w:val="18"/>
                <w:szCs w:val="18"/>
              </w:rPr>
              <w:t>м</w:t>
            </w:r>
            <w:r w:rsidRPr="005C0BC0">
              <w:rPr>
                <w:bCs/>
                <w:color w:val="auto"/>
                <w:sz w:val="18"/>
                <w:szCs w:val="18"/>
              </w:rPr>
              <w:t>усорные урны</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Pr>
                <w:bCs/>
                <w:color w:val="auto"/>
                <w:sz w:val="18"/>
                <w:szCs w:val="18"/>
              </w:rPr>
              <w:t>22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5C0BC0" w:rsidRDefault="00474C79" w:rsidP="00E15B76">
            <w:pPr>
              <w:widowControl/>
              <w:rPr>
                <w:bCs/>
                <w:color w:val="auto"/>
                <w:sz w:val="18"/>
                <w:szCs w:val="18"/>
              </w:rPr>
            </w:pPr>
            <w:r w:rsidRPr="005C0BC0">
              <w:rPr>
                <w:bCs/>
                <w:color w:val="auto"/>
                <w:sz w:val="18"/>
                <w:szCs w:val="18"/>
              </w:rPr>
              <w:t>скамейки</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5C0BC0" w:rsidRDefault="00474C79" w:rsidP="00E15B76">
            <w:pPr>
              <w:widowControl/>
              <w:jc w:val="center"/>
              <w:rPr>
                <w:bCs/>
                <w:color w:val="auto"/>
                <w:sz w:val="18"/>
                <w:szCs w:val="18"/>
              </w:rPr>
            </w:pPr>
            <w:r>
              <w:rPr>
                <w:bCs/>
                <w:color w:val="auto"/>
                <w:sz w:val="18"/>
                <w:szCs w:val="18"/>
              </w:rPr>
              <w:t>31</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474C79" w:rsidRPr="00DE52E6" w:rsidTr="00E15B76">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
                <w:color w:val="auto"/>
                <w:sz w:val="18"/>
                <w:szCs w:val="18"/>
              </w:rPr>
            </w:pPr>
            <w:r w:rsidRPr="00DE52E6">
              <w:rPr>
                <w:b/>
                <w:color w:val="auto"/>
                <w:sz w:val="18"/>
                <w:szCs w:val="18"/>
              </w:rPr>
              <w:t xml:space="preserve">Земельный участок </w:t>
            </w:r>
            <w:r w:rsidRPr="00E117D4">
              <w:rPr>
                <w:b/>
                <w:color w:val="auto"/>
                <w:sz w:val="18"/>
                <w:szCs w:val="18"/>
              </w:rPr>
              <w:t>47:07:0722001:524</w:t>
            </w:r>
          </w:p>
        </w:tc>
        <w:tc>
          <w:tcPr>
            <w:tcW w:w="1240" w:type="dxa"/>
            <w:gridSpan w:val="2"/>
            <w:tcBorders>
              <w:top w:val="single" w:sz="4" w:space="0" w:color="auto"/>
              <w:left w:val="single" w:sz="4" w:space="0" w:color="auto"/>
              <w:bottom w:val="single" w:sz="4" w:space="0" w:color="auto"/>
              <w:right w:val="single" w:sz="4" w:space="0" w:color="auto"/>
            </w:tcBorders>
          </w:tcPr>
          <w:p w:rsidR="00474C79" w:rsidRPr="00DE52E6" w:rsidRDefault="00474C79" w:rsidP="00E15B76">
            <w:pPr>
              <w:widowControl/>
              <w:jc w:val="center"/>
              <w:rPr>
                <w:bCs/>
                <w:color w:val="auto"/>
                <w:sz w:val="18"/>
                <w:szCs w:val="18"/>
              </w:rPr>
            </w:pPr>
            <w:r>
              <w:rPr>
                <w:bCs/>
                <w:color w:val="auto"/>
                <w:sz w:val="18"/>
                <w:szCs w:val="18"/>
              </w:rPr>
              <w:t>30 062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r w:rsidRPr="00DE52E6">
              <w:rPr>
                <w:bCs/>
                <w:color w:val="auto"/>
                <w:sz w:val="18"/>
                <w:szCs w:val="18"/>
              </w:rPr>
              <w:t xml:space="preserve"> кадастровая площадь</w:t>
            </w: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474C79" w:rsidRPr="00DE52E6" w:rsidRDefault="00474C79" w:rsidP="00E15B76">
            <w:pPr>
              <w:widowControl/>
              <w:rPr>
                <w:bCs/>
                <w:color w:val="auto"/>
                <w:sz w:val="18"/>
                <w:szCs w:val="18"/>
              </w:rPr>
            </w:pPr>
          </w:p>
        </w:tc>
      </w:tr>
      <w:tr w:rsidR="002310B2" w:rsidRPr="00DE52E6" w:rsidTr="002310B2">
        <w:trPr>
          <w:trHeight w:val="228"/>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2310B2" w:rsidRPr="00DE52E6" w:rsidRDefault="002310B2" w:rsidP="00BD2F7D">
            <w:pPr>
              <w:widowControl/>
              <w:rPr>
                <w:b/>
                <w:color w:val="auto"/>
                <w:sz w:val="18"/>
                <w:szCs w:val="18"/>
              </w:rPr>
            </w:pPr>
            <w:r>
              <w:rPr>
                <w:b/>
                <w:color w:val="auto"/>
                <w:sz w:val="18"/>
                <w:szCs w:val="18"/>
              </w:rPr>
              <w:t xml:space="preserve">Земельный участок </w:t>
            </w:r>
            <w:r w:rsidRPr="00F12511">
              <w:rPr>
                <w:b/>
                <w:color w:val="auto"/>
                <w:sz w:val="18"/>
                <w:szCs w:val="18"/>
              </w:rPr>
              <w:t>47:07:0722001:491</w:t>
            </w:r>
          </w:p>
        </w:tc>
        <w:tc>
          <w:tcPr>
            <w:tcW w:w="1240" w:type="dxa"/>
            <w:gridSpan w:val="2"/>
            <w:tcBorders>
              <w:top w:val="single" w:sz="4" w:space="0" w:color="auto"/>
              <w:left w:val="single" w:sz="4" w:space="0" w:color="auto"/>
              <w:bottom w:val="single" w:sz="4" w:space="0" w:color="auto"/>
              <w:right w:val="single" w:sz="4" w:space="0" w:color="auto"/>
            </w:tcBorders>
          </w:tcPr>
          <w:p w:rsidR="002310B2" w:rsidRDefault="002310B2" w:rsidP="00BD2F7D">
            <w:pPr>
              <w:widowControl/>
              <w:jc w:val="center"/>
              <w:rPr>
                <w:bCs/>
                <w:color w:val="auto"/>
                <w:sz w:val="18"/>
                <w:szCs w:val="18"/>
              </w:rPr>
            </w:pPr>
            <w:r>
              <w:rPr>
                <w:bCs/>
                <w:color w:val="auto"/>
                <w:sz w:val="18"/>
                <w:szCs w:val="18"/>
              </w:rPr>
              <w:t>2 092</w:t>
            </w:r>
          </w:p>
        </w:tc>
        <w:tc>
          <w:tcPr>
            <w:tcW w:w="3776" w:type="dxa"/>
            <w:tcBorders>
              <w:top w:val="single" w:sz="4" w:space="0" w:color="auto"/>
              <w:left w:val="single" w:sz="4" w:space="0" w:color="auto"/>
              <w:bottom w:val="single" w:sz="4" w:space="0" w:color="auto"/>
              <w:right w:val="single" w:sz="4" w:space="0" w:color="auto"/>
            </w:tcBorders>
            <w:shd w:val="clear" w:color="auto" w:fill="auto"/>
          </w:tcPr>
          <w:p w:rsidR="002310B2" w:rsidRPr="00DE52E6" w:rsidRDefault="002310B2" w:rsidP="00BD2F7D">
            <w:pPr>
              <w:widowControl/>
              <w:rPr>
                <w:bCs/>
                <w:color w:val="auto"/>
                <w:sz w:val="18"/>
                <w:szCs w:val="18"/>
              </w:rPr>
            </w:pPr>
            <w:r w:rsidRPr="00F12511">
              <w:rPr>
                <w:bCs/>
                <w:color w:val="auto"/>
                <w:sz w:val="18"/>
                <w:szCs w:val="18"/>
              </w:rPr>
              <w:t>кадастровая площадь</w:t>
            </w:r>
          </w:p>
        </w:tc>
        <w:tc>
          <w:tcPr>
            <w:tcW w:w="1267" w:type="dxa"/>
            <w:gridSpan w:val="2"/>
            <w:tcBorders>
              <w:top w:val="single" w:sz="4" w:space="0" w:color="auto"/>
              <w:left w:val="single" w:sz="4" w:space="0" w:color="auto"/>
              <w:bottom w:val="single" w:sz="4" w:space="0" w:color="auto"/>
              <w:right w:val="single" w:sz="4" w:space="0" w:color="auto"/>
            </w:tcBorders>
            <w:shd w:val="clear" w:color="auto" w:fill="auto"/>
          </w:tcPr>
          <w:p w:rsidR="002310B2" w:rsidRPr="00DE52E6" w:rsidRDefault="002310B2" w:rsidP="00BD2F7D">
            <w:pPr>
              <w:widowControl/>
              <w:rPr>
                <w:bCs/>
                <w:color w:val="auto"/>
                <w:sz w:val="18"/>
                <w:szCs w:val="18"/>
              </w:rPr>
            </w:pPr>
          </w:p>
        </w:tc>
      </w:tr>
    </w:tbl>
    <w:p w:rsidR="00F12BDE" w:rsidRPr="007B7367" w:rsidRDefault="00F12BDE" w:rsidP="00F12BDE">
      <w:pPr>
        <w:rPr>
          <w:bCs/>
          <w:color w:val="auto"/>
          <w:sz w:val="18"/>
          <w:szCs w:val="18"/>
          <w:lang w:bidi="ru-RU"/>
        </w:rPr>
      </w:pPr>
    </w:p>
    <w:p w:rsidR="00F12BDE" w:rsidRPr="007B7367" w:rsidRDefault="00F12BDE" w:rsidP="00F12BDE">
      <w:pPr>
        <w:widowControl/>
        <w:jc w:val="center"/>
        <w:rPr>
          <w:b/>
          <w:color w:val="auto"/>
          <w:sz w:val="18"/>
          <w:szCs w:val="18"/>
        </w:rPr>
      </w:pPr>
      <w:r w:rsidRPr="007B7367">
        <w:rPr>
          <w:b/>
          <w:color w:val="auto"/>
          <w:sz w:val="18"/>
          <w:szCs w:val="18"/>
        </w:rPr>
        <w:t xml:space="preserve"> </w:t>
      </w:r>
    </w:p>
    <w:p w:rsidR="00F12BDE" w:rsidRPr="007B7367" w:rsidRDefault="00F12BDE" w:rsidP="00F12BDE">
      <w:pPr>
        <w:widowControl/>
        <w:suppressAutoHyphens/>
        <w:jc w:val="both"/>
        <w:rPr>
          <w:bCs/>
          <w:color w:val="auto"/>
          <w:sz w:val="18"/>
          <w:szCs w:val="18"/>
          <w:lang w:eastAsia="zh-CN"/>
        </w:rPr>
      </w:pPr>
      <w:r w:rsidRPr="007B7367">
        <w:rPr>
          <w:b/>
          <w:bCs/>
          <w:color w:val="auto"/>
          <w:sz w:val="18"/>
          <w:szCs w:val="18"/>
          <w:lang w:eastAsia="zh-CN"/>
        </w:rPr>
        <w:t xml:space="preserve">Управляющая </w:t>
      </w:r>
      <w:proofErr w:type="gramStart"/>
      <w:r w:rsidRPr="007B7367">
        <w:rPr>
          <w:b/>
          <w:bCs/>
          <w:color w:val="auto"/>
          <w:sz w:val="18"/>
          <w:szCs w:val="18"/>
          <w:lang w:eastAsia="zh-CN"/>
        </w:rPr>
        <w:t xml:space="preserve">организация:   </w:t>
      </w:r>
      <w:proofErr w:type="gramEnd"/>
      <w:r w:rsidRPr="007B7367">
        <w:rPr>
          <w:b/>
          <w:bCs/>
          <w:color w:val="auto"/>
          <w:sz w:val="18"/>
          <w:szCs w:val="18"/>
          <w:lang w:eastAsia="zh-CN"/>
        </w:rPr>
        <w:t xml:space="preserve">                                                    Собственник:</w:t>
      </w:r>
    </w:p>
    <w:p w:rsidR="00F12BDE" w:rsidRPr="007B7367" w:rsidRDefault="00F12BDE" w:rsidP="00F12BDE">
      <w:pPr>
        <w:widowControl/>
        <w:suppressAutoHyphens/>
        <w:rPr>
          <w:b/>
          <w:color w:val="auto"/>
          <w:sz w:val="18"/>
          <w:szCs w:val="18"/>
          <w:lang w:eastAsia="zh-CN"/>
        </w:rPr>
      </w:pPr>
      <w:r w:rsidRPr="007B7367">
        <w:rPr>
          <w:b/>
          <w:color w:val="auto"/>
          <w:sz w:val="18"/>
          <w:szCs w:val="18"/>
          <w:lang w:eastAsia="zh-CN"/>
        </w:rPr>
        <w:t xml:space="preserve"> Генеральный директор                                           </w:t>
      </w:r>
    </w:p>
    <w:p w:rsidR="00F12BDE" w:rsidRPr="007B7367" w:rsidRDefault="00F12BDE" w:rsidP="00F12BDE">
      <w:pPr>
        <w:widowControl/>
        <w:suppressAutoHyphens/>
        <w:jc w:val="both"/>
        <w:rPr>
          <w:b/>
          <w:color w:val="auto"/>
          <w:sz w:val="18"/>
          <w:szCs w:val="18"/>
          <w:lang w:eastAsia="zh-CN"/>
        </w:rPr>
      </w:pPr>
      <w:r w:rsidRPr="007B7367">
        <w:rPr>
          <w:b/>
          <w:color w:val="auto"/>
          <w:sz w:val="18"/>
          <w:szCs w:val="18"/>
          <w:lang w:eastAsia="zh-CN"/>
        </w:rPr>
        <w:t>ООО «КС-</w:t>
      </w:r>
      <w:r w:rsidR="000A6302">
        <w:rPr>
          <w:b/>
          <w:color w:val="auto"/>
          <w:sz w:val="18"/>
          <w:szCs w:val="18"/>
          <w:lang w:eastAsia="zh-CN"/>
        </w:rPr>
        <w:t>Центр</w:t>
      </w:r>
      <w:r w:rsidRPr="007B7367">
        <w:rPr>
          <w:b/>
          <w:color w:val="auto"/>
          <w:sz w:val="18"/>
          <w:szCs w:val="18"/>
          <w:lang w:eastAsia="zh-CN"/>
        </w:rPr>
        <w:t>»</w:t>
      </w:r>
    </w:p>
    <w:p w:rsidR="00F12BDE" w:rsidRPr="007B7367" w:rsidRDefault="00F12BDE" w:rsidP="00F12BDE">
      <w:pPr>
        <w:widowControl/>
        <w:suppressAutoHyphens/>
        <w:jc w:val="both"/>
        <w:rPr>
          <w:b/>
          <w:color w:val="auto"/>
          <w:sz w:val="18"/>
          <w:szCs w:val="18"/>
          <w:lang w:eastAsia="zh-CN"/>
        </w:rPr>
      </w:pPr>
      <w:r w:rsidRPr="007B7367">
        <w:rPr>
          <w:b/>
          <w:color w:val="auto"/>
          <w:sz w:val="18"/>
          <w:szCs w:val="18"/>
          <w:lang w:eastAsia="zh-CN"/>
        </w:rPr>
        <w:t>_______________/ А.Е. Калиниченко /                                         _________________/_____________/</w:t>
      </w:r>
    </w:p>
    <w:p w:rsidR="00F12BDE" w:rsidRPr="007B7367" w:rsidRDefault="00F12BDE" w:rsidP="00F12BDE">
      <w:pPr>
        <w:widowControl/>
        <w:rPr>
          <w:color w:val="auto"/>
          <w:sz w:val="18"/>
        </w:rPr>
        <w:sectPr w:rsidR="00F12BDE" w:rsidRPr="007B7367" w:rsidSect="00682F76">
          <w:footerReference w:type="even" r:id="rId7"/>
          <w:footerReference w:type="default" r:id="rId8"/>
          <w:pgSz w:w="11907" w:h="16839"/>
          <w:pgMar w:top="426" w:right="680" w:bottom="709" w:left="794" w:header="720" w:footer="397" w:gutter="0"/>
          <w:pgNumType w:start="1"/>
          <w:cols w:space="720"/>
        </w:sectPr>
      </w:pPr>
    </w:p>
    <w:p w:rsidR="00F12BDE" w:rsidRPr="007B7367" w:rsidRDefault="00F12BDE" w:rsidP="00F12BDE">
      <w:pPr>
        <w:widowControl/>
        <w:ind w:firstLine="10915"/>
        <w:rPr>
          <w:color w:val="auto"/>
          <w:sz w:val="18"/>
        </w:rPr>
      </w:pPr>
      <w:r w:rsidRPr="007B7367">
        <w:rPr>
          <w:color w:val="auto"/>
          <w:sz w:val="18"/>
        </w:rPr>
        <w:lastRenderedPageBreak/>
        <w:t>Приложение № 2</w:t>
      </w:r>
    </w:p>
    <w:p w:rsidR="00F12BDE" w:rsidRPr="007B7367" w:rsidRDefault="00F12BDE" w:rsidP="00F12BDE">
      <w:pPr>
        <w:widowControl/>
        <w:ind w:firstLine="10915"/>
        <w:rPr>
          <w:color w:val="auto"/>
          <w:sz w:val="18"/>
        </w:rPr>
      </w:pPr>
      <w:r w:rsidRPr="007B7367">
        <w:rPr>
          <w:color w:val="auto"/>
          <w:sz w:val="18"/>
        </w:rPr>
        <w:t xml:space="preserve">к Договору № </w:t>
      </w:r>
      <w:r>
        <w:rPr>
          <w:color w:val="auto"/>
          <w:sz w:val="18"/>
        </w:rPr>
        <w:t>П14</w:t>
      </w:r>
      <w:r w:rsidRPr="007B7367">
        <w:rPr>
          <w:color w:val="auto"/>
          <w:sz w:val="18"/>
        </w:rPr>
        <w:t>-</w:t>
      </w:r>
      <w:r>
        <w:rPr>
          <w:color w:val="auto"/>
          <w:sz w:val="18"/>
        </w:rPr>
        <w:t>5</w:t>
      </w:r>
      <w:r w:rsidRPr="007B7367">
        <w:rPr>
          <w:color w:val="auto"/>
          <w:sz w:val="18"/>
        </w:rPr>
        <w:t>/2025</w:t>
      </w:r>
    </w:p>
    <w:p w:rsidR="00F12BDE" w:rsidRPr="007B7367" w:rsidRDefault="00F12BDE" w:rsidP="00F12BDE">
      <w:pPr>
        <w:widowControl/>
        <w:ind w:firstLine="10915"/>
        <w:rPr>
          <w:color w:val="auto"/>
          <w:sz w:val="18"/>
        </w:rPr>
      </w:pPr>
      <w:r w:rsidRPr="007B7367">
        <w:rPr>
          <w:color w:val="auto"/>
          <w:sz w:val="18"/>
        </w:rPr>
        <w:t>управления многоквартирным домом от _________2025 г.</w:t>
      </w:r>
    </w:p>
    <w:p w:rsidR="00F12BDE" w:rsidRPr="007B7367" w:rsidRDefault="00F12BDE" w:rsidP="00F12BDE">
      <w:pPr>
        <w:widowControl/>
        <w:rPr>
          <w:color w:val="auto"/>
          <w:sz w:val="18"/>
        </w:rPr>
      </w:pPr>
    </w:p>
    <w:tbl>
      <w:tblPr>
        <w:tblStyle w:val="afff8"/>
        <w:tblW w:w="15537" w:type="dxa"/>
        <w:tblLook w:val="04A0" w:firstRow="1" w:lastRow="0" w:firstColumn="1" w:lastColumn="0" w:noHBand="0" w:noVBand="1"/>
      </w:tblPr>
      <w:tblGrid>
        <w:gridCol w:w="15661"/>
      </w:tblGrid>
      <w:tr w:rsidR="00F12BDE" w:rsidRPr="007B7367" w:rsidTr="00731FC6">
        <w:trPr>
          <w:trHeight w:val="300"/>
        </w:trPr>
        <w:tc>
          <w:tcPr>
            <w:tcW w:w="15537" w:type="dxa"/>
            <w:tcBorders>
              <w:top w:val="nil"/>
              <w:left w:val="nil"/>
              <w:bottom w:val="nil"/>
              <w:right w:val="nil"/>
            </w:tcBorders>
            <w:hideMark/>
          </w:tcPr>
          <w:p w:rsidR="00F12BDE" w:rsidRPr="007B7367" w:rsidRDefault="00F12BDE" w:rsidP="00731FC6">
            <w:pPr>
              <w:widowControl/>
              <w:jc w:val="center"/>
              <w:rPr>
                <w:b/>
                <w:color w:val="auto"/>
                <w:szCs w:val="24"/>
              </w:rPr>
            </w:pPr>
            <w:bookmarkStart w:id="2" w:name="RANGE!A1:F109"/>
            <w:r w:rsidRPr="007B7367">
              <w:rPr>
                <w:b/>
                <w:color w:val="auto"/>
                <w:szCs w:val="24"/>
              </w:rPr>
              <w:t xml:space="preserve">Перечень работ по многоквартирному дому, расположенному по адресу г. Мурино, </w:t>
            </w:r>
            <w:r>
              <w:rPr>
                <w:b/>
                <w:color w:val="auto"/>
                <w:szCs w:val="24"/>
              </w:rPr>
              <w:t>Петровский</w:t>
            </w:r>
            <w:r w:rsidRPr="007B7367">
              <w:rPr>
                <w:b/>
                <w:color w:val="auto"/>
                <w:szCs w:val="24"/>
              </w:rPr>
              <w:t xml:space="preserve"> бульвар, </w:t>
            </w:r>
            <w:bookmarkEnd w:id="2"/>
            <w:r>
              <w:rPr>
                <w:b/>
                <w:color w:val="auto"/>
                <w:szCs w:val="24"/>
              </w:rPr>
              <w:t>14</w:t>
            </w:r>
            <w:r w:rsidRPr="007B7367">
              <w:rPr>
                <w:b/>
                <w:color w:val="auto"/>
                <w:szCs w:val="24"/>
              </w:rPr>
              <w:t xml:space="preserve"> корпус 1</w:t>
            </w:r>
          </w:p>
          <w:p w:rsidR="00F12BDE" w:rsidRPr="007B7367" w:rsidRDefault="00F12BDE" w:rsidP="00731FC6">
            <w:pPr>
              <w:widowControl/>
              <w:jc w:val="center"/>
              <w:rPr>
                <w:b/>
                <w:color w:val="auto"/>
                <w:szCs w:val="24"/>
              </w:rPr>
            </w:pPr>
          </w:p>
        </w:tc>
      </w:tr>
      <w:tr w:rsidR="00F12BDE" w:rsidRPr="007B7367" w:rsidTr="00731FC6">
        <w:trPr>
          <w:trHeight w:val="300"/>
        </w:trPr>
        <w:tc>
          <w:tcPr>
            <w:tcW w:w="15537" w:type="dxa"/>
            <w:tcBorders>
              <w:top w:val="nil"/>
              <w:left w:val="nil"/>
              <w:bottom w:val="nil"/>
              <w:right w:val="nil"/>
            </w:tcBorders>
          </w:tcPr>
          <w:tbl>
            <w:tblPr>
              <w:tblW w:w="15435" w:type="dxa"/>
              <w:tblLook w:val="04A0" w:firstRow="1" w:lastRow="0" w:firstColumn="1" w:lastColumn="0" w:noHBand="0" w:noVBand="1"/>
            </w:tblPr>
            <w:tblGrid>
              <w:gridCol w:w="756"/>
              <w:gridCol w:w="8770"/>
              <w:gridCol w:w="1775"/>
              <w:gridCol w:w="1431"/>
              <w:gridCol w:w="1196"/>
              <w:gridCol w:w="1507"/>
            </w:tblGrid>
            <w:tr w:rsidR="00F12BDE" w:rsidRPr="00F12BDE" w:rsidTr="00F12BDE">
              <w:trPr>
                <w:trHeight w:val="180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rPr>
                      <w:sz w:val="18"/>
                      <w:szCs w:val="18"/>
                    </w:rPr>
                  </w:pPr>
                  <w:r w:rsidRPr="00F12BDE">
                    <w:rPr>
                      <w:sz w:val="18"/>
                      <w:szCs w:val="18"/>
                    </w:rPr>
                    <w:t>№ п/п</w:t>
                  </w:r>
                </w:p>
              </w:tc>
              <w:tc>
                <w:tcPr>
                  <w:tcW w:w="8770" w:type="dxa"/>
                  <w:tcBorders>
                    <w:top w:val="single" w:sz="4" w:space="0" w:color="auto"/>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rPr>
                      <w:b/>
                      <w:bCs/>
                      <w:sz w:val="18"/>
                      <w:szCs w:val="18"/>
                    </w:rPr>
                  </w:pPr>
                  <w:r w:rsidRPr="00F12BDE">
                    <w:rPr>
                      <w:b/>
                      <w:bCs/>
                      <w:sz w:val="18"/>
                      <w:szCs w:val="18"/>
                    </w:rPr>
                    <w:t>Наименование вида работы (услуги)  или группы работ (услуг)</w:t>
                  </w:r>
                </w:p>
              </w:tc>
              <w:tc>
                <w:tcPr>
                  <w:tcW w:w="1775" w:type="dxa"/>
                  <w:tcBorders>
                    <w:top w:val="single" w:sz="4" w:space="0" w:color="000000"/>
                    <w:left w:val="nil"/>
                    <w:bottom w:val="single" w:sz="4" w:space="0" w:color="000000"/>
                    <w:right w:val="single" w:sz="4" w:space="0" w:color="000000"/>
                  </w:tcBorders>
                  <w:shd w:val="clear" w:color="auto" w:fill="auto"/>
                  <w:vAlign w:val="center"/>
                  <w:hideMark/>
                </w:tcPr>
                <w:p w:rsidR="00F12BDE" w:rsidRPr="00F12BDE" w:rsidRDefault="00F12BDE" w:rsidP="00F12BDE">
                  <w:pPr>
                    <w:widowControl/>
                    <w:jc w:val="center"/>
                    <w:rPr>
                      <w:b/>
                      <w:bCs/>
                      <w:sz w:val="18"/>
                      <w:szCs w:val="18"/>
                    </w:rPr>
                  </w:pPr>
                  <w:r w:rsidRPr="00F12BDE">
                    <w:rPr>
                      <w:b/>
                      <w:bCs/>
                      <w:sz w:val="18"/>
                      <w:szCs w:val="18"/>
                    </w:rPr>
                    <w:t>Периодичность/</w:t>
                  </w:r>
                  <w:r w:rsidRPr="00F12BDE">
                    <w:rPr>
                      <w:b/>
                      <w:bCs/>
                      <w:sz w:val="18"/>
                      <w:szCs w:val="18"/>
                    </w:rPr>
                    <w:br/>
                    <w:t>количественный</w:t>
                  </w:r>
                  <w:r w:rsidRPr="00F12BDE">
                    <w:rPr>
                      <w:b/>
                      <w:bCs/>
                      <w:sz w:val="18"/>
                      <w:szCs w:val="18"/>
                    </w:rPr>
                    <w:br/>
                    <w:t>показатель</w:t>
                  </w:r>
                  <w:r w:rsidRPr="00F12BDE">
                    <w:rPr>
                      <w:b/>
                      <w:bCs/>
                      <w:sz w:val="18"/>
                      <w:szCs w:val="18"/>
                    </w:rPr>
                    <w:br/>
                    <w:t>работы</w:t>
                  </w:r>
                  <w:r w:rsidRPr="00F12BDE">
                    <w:rPr>
                      <w:b/>
                      <w:bCs/>
                      <w:sz w:val="18"/>
                      <w:szCs w:val="18"/>
                    </w:rPr>
                    <w:br/>
                    <w:t>(услуги)</w:t>
                  </w:r>
                </w:p>
              </w:tc>
              <w:tc>
                <w:tcPr>
                  <w:tcW w:w="1431" w:type="dxa"/>
                  <w:tcBorders>
                    <w:top w:val="single" w:sz="4" w:space="0" w:color="000000"/>
                    <w:left w:val="nil"/>
                    <w:bottom w:val="single" w:sz="4" w:space="0" w:color="000000"/>
                    <w:right w:val="single" w:sz="4" w:space="0" w:color="000000"/>
                  </w:tcBorders>
                  <w:shd w:val="clear" w:color="auto" w:fill="auto"/>
                  <w:vAlign w:val="center"/>
                  <w:hideMark/>
                </w:tcPr>
                <w:p w:rsidR="00F12BDE" w:rsidRPr="00F12BDE" w:rsidRDefault="00F12BDE" w:rsidP="00F12BDE">
                  <w:pPr>
                    <w:widowControl/>
                    <w:rPr>
                      <w:b/>
                      <w:bCs/>
                      <w:sz w:val="18"/>
                      <w:szCs w:val="18"/>
                    </w:rPr>
                  </w:pPr>
                  <w:r w:rsidRPr="00F12BDE">
                    <w:rPr>
                      <w:b/>
                      <w:bCs/>
                      <w:sz w:val="18"/>
                      <w:szCs w:val="18"/>
                    </w:rPr>
                    <w:t>Единица</w:t>
                  </w:r>
                  <w:r w:rsidRPr="00F12BDE">
                    <w:rPr>
                      <w:b/>
                      <w:bCs/>
                      <w:sz w:val="18"/>
                      <w:szCs w:val="18"/>
                    </w:rPr>
                    <w:br/>
                    <w:t>измерения</w:t>
                  </w:r>
                  <w:r w:rsidRPr="00F12BDE">
                    <w:rPr>
                      <w:b/>
                      <w:bCs/>
                      <w:sz w:val="18"/>
                      <w:szCs w:val="18"/>
                    </w:rPr>
                    <w:br/>
                    <w:t>работы</w:t>
                  </w:r>
                  <w:r w:rsidRPr="00F12BDE">
                    <w:rPr>
                      <w:b/>
                      <w:bCs/>
                      <w:sz w:val="18"/>
                      <w:szCs w:val="18"/>
                    </w:rPr>
                    <w:br/>
                    <w:t>(услуги)</w:t>
                  </w:r>
                </w:p>
              </w:tc>
              <w:tc>
                <w:tcPr>
                  <w:tcW w:w="1196" w:type="dxa"/>
                  <w:tcBorders>
                    <w:top w:val="single" w:sz="4" w:space="0" w:color="000000"/>
                    <w:left w:val="nil"/>
                    <w:bottom w:val="single" w:sz="4" w:space="0" w:color="000000"/>
                    <w:right w:val="single" w:sz="4" w:space="0" w:color="000000"/>
                  </w:tcBorders>
                  <w:shd w:val="clear" w:color="auto" w:fill="auto"/>
                  <w:vAlign w:val="center"/>
                  <w:hideMark/>
                </w:tcPr>
                <w:p w:rsidR="00F12BDE" w:rsidRPr="00F12BDE" w:rsidRDefault="00F12BDE" w:rsidP="00F12BDE">
                  <w:pPr>
                    <w:widowControl/>
                    <w:jc w:val="center"/>
                    <w:rPr>
                      <w:b/>
                      <w:bCs/>
                      <w:sz w:val="18"/>
                      <w:szCs w:val="18"/>
                    </w:rPr>
                  </w:pPr>
                  <w:r w:rsidRPr="00F12BDE">
                    <w:rPr>
                      <w:b/>
                      <w:bCs/>
                      <w:sz w:val="18"/>
                      <w:szCs w:val="18"/>
                    </w:rPr>
                    <w:t>Стоимость/</w:t>
                  </w:r>
                  <w:r w:rsidRPr="00F12BDE">
                    <w:rPr>
                      <w:b/>
                      <w:bCs/>
                      <w:sz w:val="18"/>
                      <w:szCs w:val="18"/>
                    </w:rPr>
                    <w:br/>
                    <w:t>сметная</w:t>
                  </w:r>
                  <w:r w:rsidRPr="00F12BDE">
                    <w:rPr>
                      <w:b/>
                      <w:bCs/>
                      <w:sz w:val="18"/>
                      <w:szCs w:val="18"/>
                    </w:rPr>
                    <w:br/>
                    <w:t>стоимость</w:t>
                  </w:r>
                  <w:r w:rsidRPr="00F12BDE">
                    <w:rPr>
                      <w:b/>
                      <w:bCs/>
                      <w:sz w:val="18"/>
                      <w:szCs w:val="18"/>
                    </w:rPr>
                    <w:br/>
                    <w:t>работы</w:t>
                  </w:r>
                  <w:r w:rsidRPr="00F12BDE">
                    <w:rPr>
                      <w:b/>
                      <w:bCs/>
                      <w:sz w:val="18"/>
                      <w:szCs w:val="18"/>
                    </w:rPr>
                    <w:br/>
                    <w:t>(услуги) за</w:t>
                  </w:r>
                  <w:r w:rsidRPr="00F12BDE">
                    <w:rPr>
                      <w:b/>
                      <w:bCs/>
                      <w:sz w:val="18"/>
                      <w:szCs w:val="18"/>
                    </w:rPr>
                    <w:br/>
                    <w:t>единицу</w:t>
                  </w:r>
                </w:p>
              </w:tc>
              <w:tc>
                <w:tcPr>
                  <w:tcW w:w="1507" w:type="dxa"/>
                  <w:tcBorders>
                    <w:top w:val="single" w:sz="4" w:space="0" w:color="000000"/>
                    <w:left w:val="nil"/>
                    <w:bottom w:val="single" w:sz="4" w:space="0" w:color="000000"/>
                    <w:right w:val="single" w:sz="4" w:space="0" w:color="000000"/>
                  </w:tcBorders>
                  <w:shd w:val="clear" w:color="auto" w:fill="auto"/>
                  <w:vAlign w:val="center"/>
                  <w:hideMark/>
                </w:tcPr>
                <w:p w:rsidR="00F12BDE" w:rsidRPr="00F12BDE" w:rsidRDefault="00F12BDE" w:rsidP="00F12BDE">
                  <w:pPr>
                    <w:widowControl/>
                    <w:jc w:val="center"/>
                    <w:rPr>
                      <w:b/>
                      <w:bCs/>
                      <w:sz w:val="18"/>
                      <w:szCs w:val="18"/>
                    </w:rPr>
                  </w:pPr>
                  <w:r w:rsidRPr="00F12BDE">
                    <w:rPr>
                      <w:b/>
                      <w:bCs/>
                      <w:sz w:val="18"/>
                      <w:szCs w:val="18"/>
                    </w:rPr>
                    <w:t>Цена</w:t>
                  </w:r>
                  <w:r w:rsidRPr="00F12BDE">
                    <w:rPr>
                      <w:b/>
                      <w:bCs/>
                      <w:sz w:val="18"/>
                      <w:szCs w:val="18"/>
                    </w:rPr>
                    <w:br/>
                    <w:t>работы</w:t>
                  </w:r>
                  <w:r w:rsidRPr="00F12BDE">
                    <w:rPr>
                      <w:b/>
                      <w:bCs/>
                      <w:sz w:val="18"/>
                      <w:szCs w:val="18"/>
                    </w:rPr>
                    <w:br/>
                    <w:t>(услуги),</w:t>
                  </w:r>
                  <w:r w:rsidRPr="00F12BDE">
                    <w:rPr>
                      <w:b/>
                      <w:bCs/>
                      <w:sz w:val="18"/>
                      <w:szCs w:val="18"/>
                    </w:rPr>
                    <w:br/>
                    <w:t xml:space="preserve">в рублях </w:t>
                  </w:r>
                </w:p>
              </w:tc>
            </w:tr>
            <w:tr w:rsidR="00F12BDE" w:rsidRPr="00F12BDE" w:rsidTr="00F12BDE">
              <w:trPr>
                <w:trHeight w:val="37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1</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rPr>
                      <w:b/>
                      <w:bCs/>
                      <w:sz w:val="18"/>
                      <w:szCs w:val="18"/>
                    </w:rPr>
                  </w:pPr>
                  <w:r w:rsidRPr="00F12BDE">
                    <w:rPr>
                      <w:b/>
                      <w:bCs/>
                      <w:sz w:val="18"/>
                      <w:szCs w:val="18"/>
                    </w:rPr>
                    <w:t xml:space="preserve">Содержание общего имущества жилого дома </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7 409 381,10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1.1.</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Содержание</w:t>
                  </w:r>
                </w:p>
              </w:tc>
              <w:tc>
                <w:tcPr>
                  <w:tcW w:w="1775" w:type="dxa"/>
                  <w:tcBorders>
                    <w:top w:val="nil"/>
                    <w:left w:val="nil"/>
                    <w:bottom w:val="nil"/>
                    <w:right w:val="nil"/>
                  </w:tcBorders>
                  <w:shd w:val="clear" w:color="auto" w:fill="auto"/>
                  <w:noWrap/>
                  <w:vAlign w:val="bottom"/>
                  <w:hideMark/>
                </w:tcPr>
                <w:p w:rsidR="00F12BDE" w:rsidRPr="00F12BDE" w:rsidRDefault="00F12BDE" w:rsidP="00F12BDE">
                  <w:pPr>
                    <w:widowControl/>
                    <w:rPr>
                      <w:b/>
                      <w:bCs/>
                      <w:sz w:val="18"/>
                      <w:szCs w:val="18"/>
                    </w:rPr>
                  </w:pPr>
                </w:p>
              </w:tc>
              <w:tc>
                <w:tcPr>
                  <w:tcW w:w="1431" w:type="dxa"/>
                  <w:tcBorders>
                    <w:top w:val="nil"/>
                    <w:left w:val="single" w:sz="4" w:space="0" w:color="000000"/>
                    <w:bottom w:val="single" w:sz="4" w:space="0" w:color="000000"/>
                    <w:right w:val="single" w:sz="4" w:space="0" w:color="000000"/>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b/>
                      <w:bCs/>
                      <w:sz w:val="18"/>
                      <w:szCs w:val="18"/>
                    </w:rPr>
                  </w:pPr>
                  <w:r w:rsidRPr="00F12BDE">
                    <w:rPr>
                      <w:b/>
                      <w:bCs/>
                      <w:sz w:val="18"/>
                      <w:szCs w:val="18"/>
                    </w:rPr>
                    <w:t>2 025 586,20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1.1.1.</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xml:space="preserve">Техническое обслуживание конструктивных элементов зданий: </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0"/>
                    <w:rPr>
                      <w:b/>
                      <w:bCs/>
                      <w:color w:val="auto"/>
                      <w:sz w:val="18"/>
                      <w:szCs w:val="18"/>
                    </w:rPr>
                  </w:pPr>
                  <w:r w:rsidRPr="00F12BDE">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29 272,82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1.1.1.1.</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Стены и фасады</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0"/>
                    <w:rPr>
                      <w:b/>
                      <w:bCs/>
                      <w:color w:val="auto"/>
                      <w:sz w:val="18"/>
                      <w:szCs w:val="18"/>
                    </w:rPr>
                  </w:pPr>
                  <w:r w:rsidRPr="00F12BDE">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2 080,88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внутренней и наружной окраски и отделки</w:t>
                  </w:r>
                </w:p>
              </w:tc>
              <w:tc>
                <w:tcPr>
                  <w:tcW w:w="1775" w:type="dxa"/>
                  <w:tcBorders>
                    <w:top w:val="single" w:sz="4" w:space="0" w:color="auto"/>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795,64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1 591,28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внутренней и наружной штукатурки</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244,80</w:t>
                  </w:r>
                </w:p>
              </w:tc>
              <w:tc>
                <w:tcPr>
                  <w:tcW w:w="1507"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489,60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1.1.1.2.</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Крыши и водосточные системы</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0"/>
                    <w:rPr>
                      <w:color w:val="auto"/>
                      <w:sz w:val="18"/>
                      <w:szCs w:val="18"/>
                    </w:rPr>
                  </w:pPr>
                  <w:r w:rsidRPr="00F12BDE">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single" w:sz="4" w:space="0" w:color="000000"/>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14 566,62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Прочистка водостока от засорения</w:t>
                  </w:r>
                </w:p>
              </w:tc>
              <w:tc>
                <w:tcPr>
                  <w:tcW w:w="1775" w:type="dxa"/>
                  <w:tcBorders>
                    <w:top w:val="nil"/>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822,68</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1 645,36</w:t>
                  </w:r>
                </w:p>
              </w:tc>
            </w:tr>
            <w:tr w:rsidR="00F12BDE" w:rsidRPr="00F12BDE" w:rsidTr="00F12BDE">
              <w:trPr>
                <w:trHeight w:val="6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Укрепление рядовых звеньев, водоприемных воронок, колен наружного водостока; промазка образовавшихся свищей мастиками</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331,85</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331,85</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Проверка исправности оголовков вентиляционных каналов</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363,00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726,00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кровли рулонной</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2 448,05</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4 896,10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Очистка  кровли</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6 967,31</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6 967,31</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1.1.1.3.</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Оконные и дверные заполнения</w:t>
                  </w:r>
                </w:p>
              </w:tc>
              <w:tc>
                <w:tcPr>
                  <w:tcW w:w="1775" w:type="dxa"/>
                  <w:tcBorders>
                    <w:top w:val="single" w:sz="4" w:space="0" w:color="auto"/>
                    <w:left w:val="nil"/>
                    <w:bottom w:val="nil"/>
                    <w:right w:val="single" w:sz="4" w:space="0" w:color="auto"/>
                  </w:tcBorders>
                  <w:shd w:val="clear" w:color="auto" w:fill="auto"/>
                  <w:vAlign w:val="center"/>
                  <w:hideMark/>
                </w:tcPr>
                <w:p w:rsidR="00F12BDE" w:rsidRPr="00F12BDE" w:rsidRDefault="00F12BDE" w:rsidP="00F12BDE">
                  <w:pPr>
                    <w:widowControl/>
                    <w:outlineLvl w:val="0"/>
                    <w:rPr>
                      <w:color w:val="auto"/>
                      <w:sz w:val="18"/>
                      <w:szCs w:val="18"/>
                    </w:rPr>
                  </w:pPr>
                  <w:r w:rsidRPr="00F12BDE">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3 339,84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оконные и дверные заполнения</w:t>
                  </w:r>
                </w:p>
              </w:tc>
              <w:tc>
                <w:tcPr>
                  <w:tcW w:w="1775" w:type="dxa"/>
                  <w:tcBorders>
                    <w:top w:val="single" w:sz="4" w:space="0" w:color="auto"/>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1 669,92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3 339,84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1.1.1.4.</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Внешнее благоустройство</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0"/>
                    <w:rPr>
                      <w:color w:val="auto"/>
                      <w:sz w:val="18"/>
                      <w:szCs w:val="18"/>
                    </w:rPr>
                  </w:pPr>
                  <w:r w:rsidRPr="00F12BDE">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9 285,48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Закрытие и раскрытие продухов</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258,90</w:t>
                  </w:r>
                </w:p>
              </w:tc>
              <w:tc>
                <w:tcPr>
                  <w:tcW w:w="1507"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517,80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Дератизация, дезинсекция, дезинфекция мест общего пользования, подвалов</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730,64</w:t>
                  </w:r>
                </w:p>
              </w:tc>
              <w:tc>
                <w:tcPr>
                  <w:tcW w:w="1507"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8 767,68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1.1.2.</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Техническое обслуживание общих коммуникаций, технических устройств и технических помещений жилого дома</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0"/>
                    <w:rPr>
                      <w:b/>
                      <w:bCs/>
                      <w:color w:val="auto"/>
                      <w:sz w:val="18"/>
                      <w:szCs w:val="18"/>
                    </w:rPr>
                  </w:pPr>
                  <w:r w:rsidRPr="00F12BDE">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31 887,22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1.1.2.1.</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Центральное отопление</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0"/>
                    <w:rPr>
                      <w:b/>
                      <w:bCs/>
                      <w:color w:val="auto"/>
                      <w:sz w:val="18"/>
                      <w:szCs w:val="18"/>
                    </w:rPr>
                  </w:pPr>
                  <w:r w:rsidRPr="00F12BDE">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18 259,61</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Консервация и расконсервация систем центрального отопления</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1 337,31</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2 674,62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Очистка от накипи запорной арматуры</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509,90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509,90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Испытание систем центрального отопления</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2 085,76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2 085,76</w:t>
                  </w:r>
                </w:p>
              </w:tc>
            </w:tr>
            <w:tr w:rsidR="00F12BDE" w:rsidRPr="00F12BDE" w:rsidTr="00F12BDE">
              <w:trPr>
                <w:trHeight w:val="55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lastRenderedPageBreak/>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Промывка системы центрального отопления и горячего водоснабжения гидравлическим и гидропневматическим способом</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5 994,89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5 994,89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системы центрального отопления в подвалах и тех этажах</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3 497,22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6 994,44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1.1.2.2.</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Водопровод и канализация, горячее водоснабжение</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0"/>
                    <w:rPr>
                      <w:color w:val="auto"/>
                      <w:sz w:val="18"/>
                      <w:szCs w:val="18"/>
                    </w:rPr>
                  </w:pPr>
                  <w:r w:rsidRPr="00F12BDE">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9 554,79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Консервация и расконсервация поливочной системы</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375,62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751,24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Техническое обслуживание повысительных насосных станций</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653,19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7 838,28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Проверка исправности канализационной вытяжки</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206,79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206,79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водопровода, канализации и горячего водоснабжения</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379,24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758,48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1.1.2.3.</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Электроснабжение</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0"/>
                    <w:rPr>
                      <w:color w:val="auto"/>
                      <w:sz w:val="18"/>
                      <w:szCs w:val="18"/>
                    </w:rPr>
                  </w:pPr>
                  <w:r w:rsidRPr="00F12BDE">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2 308,38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Обеспыливание электрооборудования</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362,88</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725,76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Измерение температуры электрических контактов с помощью пирометра</w:t>
                  </w:r>
                  <w:r w:rsidRPr="00F12BDE">
                    <w:rPr>
                      <w:color w:val="FF0000"/>
                      <w:sz w:val="18"/>
                      <w:szCs w:val="18"/>
                    </w:rPr>
                    <w:t xml:space="preserve"> </w:t>
                  </w:r>
                </w:p>
              </w:tc>
              <w:tc>
                <w:tcPr>
                  <w:tcW w:w="1775" w:type="dxa"/>
                  <w:tcBorders>
                    <w:top w:val="nil"/>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287,40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287,40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линий электрических сетей, арматуры и электрооборудования (силовые установки)</w:t>
                  </w:r>
                </w:p>
              </w:tc>
              <w:tc>
                <w:tcPr>
                  <w:tcW w:w="1775" w:type="dxa"/>
                  <w:tcBorders>
                    <w:top w:val="single" w:sz="4" w:space="0" w:color="auto"/>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316,03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632,06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Осмотр линий электрических сетей, арматуры и электрооборудования на лестничных клетках</w:t>
                  </w:r>
                </w:p>
              </w:tc>
              <w:tc>
                <w:tcPr>
                  <w:tcW w:w="1775" w:type="dxa"/>
                  <w:tcBorders>
                    <w:top w:val="nil"/>
                    <w:left w:val="nil"/>
                    <w:bottom w:val="nil"/>
                    <w:right w:val="single" w:sz="4" w:space="0" w:color="auto"/>
                  </w:tcBorders>
                  <w:shd w:val="clear" w:color="auto" w:fill="auto"/>
                  <w:vAlign w:val="center"/>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nil"/>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331,58</w:t>
                  </w:r>
                </w:p>
              </w:tc>
              <w:tc>
                <w:tcPr>
                  <w:tcW w:w="1507" w:type="dxa"/>
                  <w:tcBorders>
                    <w:top w:val="nil"/>
                    <w:left w:val="nil"/>
                    <w:bottom w:val="nil"/>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663,16</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1.1.2.4.</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center"/>
                    <w:outlineLvl w:val="1"/>
                    <w:rPr>
                      <w:b/>
                      <w:bCs/>
                      <w:sz w:val="18"/>
                      <w:szCs w:val="18"/>
                    </w:rPr>
                  </w:pPr>
                  <w:r w:rsidRPr="00F12BDE">
                    <w:rPr>
                      <w:b/>
                      <w:bCs/>
                      <w:sz w:val="18"/>
                      <w:szCs w:val="18"/>
                    </w:rPr>
                    <w:t>Вентиляция</w:t>
                  </w:r>
                </w:p>
              </w:tc>
              <w:tc>
                <w:tcPr>
                  <w:tcW w:w="1775" w:type="dxa"/>
                  <w:tcBorders>
                    <w:top w:val="single" w:sz="4" w:space="0" w:color="auto"/>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1507" w:type="dxa"/>
                  <w:tcBorders>
                    <w:top w:val="single" w:sz="4" w:space="0" w:color="auto"/>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b/>
                      <w:bCs/>
                      <w:sz w:val="18"/>
                      <w:szCs w:val="18"/>
                    </w:rPr>
                  </w:pPr>
                  <w:r w:rsidRPr="00F12BDE">
                    <w:rPr>
                      <w:b/>
                      <w:bCs/>
                      <w:sz w:val="18"/>
                      <w:szCs w:val="18"/>
                    </w:rPr>
                    <w:t>1 764,44</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Осмотр вентканалов</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1 764,44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1 764,44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1.1.3.</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Работы по содержанию общего имущества**</w:t>
                  </w:r>
                </w:p>
              </w:tc>
              <w:tc>
                <w:tcPr>
                  <w:tcW w:w="1775"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jc w:val="center"/>
                    <w:outlineLvl w:val="0"/>
                    <w:rPr>
                      <w:color w:val="auto"/>
                      <w:sz w:val="18"/>
                      <w:szCs w:val="18"/>
                    </w:rPr>
                  </w:pPr>
                  <w:r w:rsidRPr="00F12BDE">
                    <w:rPr>
                      <w:color w:val="auto"/>
                      <w:sz w:val="18"/>
                      <w:szCs w:val="18"/>
                    </w:rPr>
                    <w:t>297</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6 614,23</w:t>
                  </w:r>
                </w:p>
              </w:tc>
              <w:tc>
                <w:tcPr>
                  <w:tcW w:w="1507"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1 964 426,16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1.2.</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Уборка лестничных клеток МОП</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0"/>
                    <w:rPr>
                      <w:b/>
                      <w:bCs/>
                      <w:sz w:val="18"/>
                      <w:szCs w:val="18"/>
                    </w:rPr>
                  </w:pPr>
                  <w:r w:rsidRPr="00F12BDE">
                    <w:rPr>
                      <w:b/>
                      <w:bCs/>
                      <w:sz w:val="18"/>
                      <w:szCs w:val="18"/>
                    </w:rPr>
                    <w:t>878 464,75</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мытье лифтовых и квартирных холлов первых этажей в зимний период</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2B2BF0" w:rsidP="00F12BDE">
                  <w:pPr>
                    <w:widowControl/>
                    <w:jc w:val="center"/>
                    <w:outlineLvl w:val="1"/>
                    <w:rPr>
                      <w:sz w:val="18"/>
                      <w:szCs w:val="18"/>
                    </w:rPr>
                  </w:pPr>
                  <w:r>
                    <w:rPr>
                      <w:sz w:val="18"/>
                      <w:szCs w:val="18"/>
                    </w:rPr>
                    <w:t>312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CE78BD" w:rsidP="00F12BDE">
                  <w:pPr>
                    <w:widowControl/>
                    <w:jc w:val="right"/>
                    <w:outlineLvl w:val="1"/>
                    <w:rPr>
                      <w:sz w:val="18"/>
                      <w:szCs w:val="18"/>
                    </w:rPr>
                  </w:pPr>
                  <w:r>
                    <w:rPr>
                      <w:sz w:val="18"/>
                      <w:szCs w:val="18"/>
                    </w:rPr>
                    <w:t>717,57</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CE78BD" w:rsidP="00F12BDE">
                  <w:pPr>
                    <w:widowControl/>
                    <w:jc w:val="right"/>
                    <w:outlineLvl w:val="1"/>
                    <w:rPr>
                      <w:sz w:val="18"/>
                      <w:szCs w:val="18"/>
                    </w:rPr>
                  </w:pPr>
                  <w:r>
                    <w:rPr>
                      <w:sz w:val="18"/>
                      <w:szCs w:val="18"/>
                    </w:rPr>
                    <w:t>223 880,58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мытье лифтовых и квартирных холлов первых этажей в летний период</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157</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CE78BD" w:rsidP="00F12BDE">
                  <w:pPr>
                    <w:widowControl/>
                    <w:jc w:val="right"/>
                    <w:outlineLvl w:val="1"/>
                    <w:rPr>
                      <w:sz w:val="18"/>
                      <w:szCs w:val="18"/>
                    </w:rPr>
                  </w:pPr>
                  <w:r>
                    <w:rPr>
                      <w:sz w:val="18"/>
                      <w:szCs w:val="18"/>
                    </w:rPr>
                    <w:t>692,62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CE78BD" w:rsidP="00F12BDE">
                  <w:pPr>
                    <w:widowControl/>
                    <w:jc w:val="right"/>
                    <w:outlineLvl w:val="1"/>
                    <w:rPr>
                      <w:sz w:val="18"/>
                      <w:szCs w:val="18"/>
                    </w:rPr>
                  </w:pPr>
                  <w:r>
                    <w:rPr>
                      <w:sz w:val="18"/>
                      <w:szCs w:val="18"/>
                    </w:rPr>
                    <w:t>108 742,00</w:t>
                  </w:r>
                  <w:bookmarkStart w:id="3" w:name="_GoBack"/>
                  <w:bookmarkEnd w:id="3"/>
                </w:p>
              </w:tc>
            </w:tr>
            <w:tr w:rsidR="00F12BDE" w:rsidRPr="00F12BDE" w:rsidTr="00F12BDE">
              <w:trPr>
                <w:trHeight w:val="232"/>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мытье пола кабины лифта; протирание панели с кнопками вызова на этаж, стен, плафонов и дверей лифта</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65,20</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20 472,82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мытье квартирных холлов (выше первого этажа);</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5 319,10</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276 593,10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мытье черной лестницы (выше первого этажа)</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2 039,45</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106 051,62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влажное подметание и мытье подсобных помещений;</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104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137,60</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14 310,47</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уборка мест общего пользования (лоджии, приямки)</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color w:val="auto"/>
                      <w:sz w:val="18"/>
                      <w:szCs w:val="18"/>
                    </w:rPr>
                  </w:pPr>
                  <w:r w:rsidRPr="00F12BDE">
                    <w:rPr>
                      <w:color w:val="auto"/>
                      <w:sz w:val="18"/>
                      <w:szCs w:val="18"/>
                    </w:rPr>
                    <w:t>12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6 294,67</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75 536,06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влажная протирка подоконников и отопительных приборов;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19 719,02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39 438,04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уборка подвалов;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1 447,73</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1 447,73</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мытье окон мест общего пользования;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1 490,75</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1 490,75</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влажная протирка стен, дверей, плафонов;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4 753,12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9 506,24</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уборка крыши;</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color w:val="auto"/>
                      <w:sz w:val="18"/>
                      <w:szCs w:val="18"/>
                    </w:rPr>
                  </w:pPr>
                  <w:r w:rsidRPr="00F12BDE">
                    <w:rPr>
                      <w:color w:val="auto"/>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1 447,73</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2 895,47</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1.3.</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Уборка придомовой территории</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1 002 132,12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уборка площадки перед входом в подъезд;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82,48</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25 898,90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подметание снега с тротуара ручная/механизированная</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180</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1 093,58</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196 843,58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посыпка тротуара во время гололеда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25</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2 044,51</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51 112,76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очистка крылец, лестниц от наледи и снега</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25</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2 900,35</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72 508,81</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lastRenderedPageBreak/>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перекидывание снега и скола после механизированной уборки (м3);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35 232,15</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140 928,59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подметание тротуаров в летний период;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115</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665,65</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76 550,28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уборка газонов и детских площадок от мусора зимой;</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30</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366,11</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10 983,30</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уборка газонов и детских площадок от мусора летом;</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182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1 235,68</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224 892,95</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выкашивание газонов с уборкой скошенной травы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14 552,62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58 210,49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уборка контейнерных площадок</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33,21</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10 428,32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вынос тяжелого (крупногабаритного) мусора с мест общего пользования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112,82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5 866,79</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очистка урн;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624</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206,60</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128 915,63</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очистка от песка территорий после зимней посыпки;</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10 698,02</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10 698,02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Обеспыливание входных групп и тротуаров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6 280,07</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6 280,07</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center"/>
                  <w:hideMark/>
                </w:tcPr>
                <w:p w:rsidR="00F12BDE" w:rsidRPr="00F12BDE" w:rsidRDefault="00F12BDE" w:rsidP="00F12BDE">
                  <w:pPr>
                    <w:widowControl/>
                    <w:outlineLvl w:val="1"/>
                    <w:rPr>
                      <w:sz w:val="18"/>
                      <w:szCs w:val="18"/>
                    </w:rPr>
                  </w:pPr>
                  <w:r w:rsidRPr="00F12BDE">
                    <w:rPr>
                      <w:sz w:val="18"/>
                      <w:szCs w:val="18"/>
                    </w:rPr>
                    <w:t xml:space="preserve">Полив в летний период </w:t>
                  </w:r>
                </w:p>
              </w:tc>
              <w:tc>
                <w:tcPr>
                  <w:tcW w:w="1775"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3</w:t>
                  </w:r>
                </w:p>
              </w:tc>
              <w:tc>
                <w:tcPr>
                  <w:tcW w:w="1431"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2 282,24</w:t>
                  </w:r>
                </w:p>
              </w:tc>
              <w:tc>
                <w:tcPr>
                  <w:tcW w:w="1507"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jc w:val="right"/>
                    <w:outlineLvl w:val="1"/>
                    <w:rPr>
                      <w:sz w:val="18"/>
                      <w:szCs w:val="18"/>
                    </w:rPr>
                  </w:pPr>
                  <w:r w:rsidRPr="00F12BDE">
                    <w:rPr>
                      <w:sz w:val="18"/>
                      <w:szCs w:val="18"/>
                    </w:rPr>
                    <w:t>6 846,73</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1.4.</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Обслуживание лифтового оборудования</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1 194 029,76</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Техническое обслуживание лифтового оборудования</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40 867,09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490 405,08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Техническое освидетельствование лифтового оборудования</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4</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6 350,90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25 403,62</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Страхование лифтового оборудования</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3 323,93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3 323,93</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Закупка материалов для ремонта лифта</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674 897,13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674 897,13</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1.5.</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ПЗУ</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17 235,25</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206 823,01</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1.6.</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АППЗ (Обслуживание противопожарной системы)</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21 499,64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257 995,72</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1.7.</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АИТП</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481 876,30</w:t>
                  </w:r>
                </w:p>
              </w:tc>
            </w:tr>
            <w:tr w:rsidR="00F12BDE" w:rsidRPr="00F12BDE" w:rsidTr="00F12BDE">
              <w:trPr>
                <w:trHeight w:val="588"/>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233,67</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85 287,84</w:t>
                  </w:r>
                </w:p>
              </w:tc>
            </w:tr>
            <w:tr w:rsidR="00F12BDE" w:rsidRPr="00F12BDE" w:rsidTr="00F12BDE">
              <w:trPr>
                <w:trHeight w:val="384"/>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Корректировка режима регулятора в соответствии с параметрами теплоносителя и температурой наружного воздуха;</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4</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14 925,37</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59 701,49</w:t>
                  </w:r>
                </w:p>
              </w:tc>
            </w:tr>
            <w:tr w:rsidR="00F12BDE" w:rsidRPr="00F12BDE" w:rsidTr="00F12BDE">
              <w:trPr>
                <w:trHeight w:val="389"/>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31 982,94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31 982,94</w:t>
                  </w:r>
                </w:p>
              </w:tc>
            </w:tr>
            <w:tr w:rsidR="00F12BDE" w:rsidRPr="00F12BDE" w:rsidTr="00F12BDE">
              <w:trPr>
                <w:trHeight w:val="382"/>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и ремонт исправности сигнализации схем автоматики переключения насосов;</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38 379,53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38 379,53</w:t>
                  </w:r>
                </w:p>
              </w:tc>
            </w:tr>
            <w:tr w:rsidR="00F12BDE" w:rsidRPr="00F12BDE" w:rsidTr="00F12BDE">
              <w:trPr>
                <w:trHeight w:val="274"/>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и ремонт работы автоматических регуляторов прямого действия, корректировка их настроек;</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31 982,94</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31 982,94</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и ремонт действия обратных клапанов;</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25 586,35</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25 586,35</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Проверка величины давления воздуха в мембранных расширительных баках;</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38 379,53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38 379,53</w:t>
                  </w:r>
                </w:p>
              </w:tc>
            </w:tr>
            <w:tr w:rsidR="00F12BDE" w:rsidRPr="00F12BDE" w:rsidTr="00F12BDE">
              <w:trPr>
                <w:trHeight w:val="57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1 421,46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17 057,57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Экспертиза безопасности и техническое освидетельствование</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93 816,62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93 816,62</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Регистрация ОПО</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59 701,49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59 701,49</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1.8.</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Эксплуатация приборов учета</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200 426,42</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lastRenderedPageBreak/>
                    <w:t>1.8.1.</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Приборы учёта тепловой энергии:</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both"/>
                    <w:outlineLvl w:val="0"/>
                    <w:rPr>
                      <w:sz w:val="18"/>
                      <w:szCs w:val="18"/>
                    </w:rPr>
                  </w:pPr>
                  <w:r w:rsidRPr="00F12BDE">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74 626,86</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контроль технического состояния работоспособности оборудования;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17,52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6 396,59</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Проверка работоспособности и наладка оборудования на месте эксплуатации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17,52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6 396,59</w:t>
                  </w:r>
                </w:p>
              </w:tc>
            </w:tr>
            <w:tr w:rsidR="00F12BDE" w:rsidRPr="00F12BDE" w:rsidTr="00F12BDE">
              <w:trPr>
                <w:trHeight w:val="446"/>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8 528,78</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8 528,78</w:t>
                  </w:r>
                </w:p>
              </w:tc>
            </w:tr>
            <w:tr w:rsidR="00F12BDE" w:rsidRPr="00F12BDE" w:rsidTr="00F12BDE">
              <w:trPr>
                <w:trHeight w:val="694"/>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14 925,37</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14 925,37</w:t>
                  </w:r>
                </w:p>
              </w:tc>
            </w:tr>
            <w:tr w:rsidR="00F12BDE" w:rsidRPr="00F12BDE" w:rsidTr="00F12BDE">
              <w:trPr>
                <w:trHeight w:val="689"/>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10 660,98</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10 660,98</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снятие показаний с приборов учета и передача информации ресурсоснабжающей организации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1 421,46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17 057,57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размещение информации на сайте ГИС ЖКХ</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888,42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10 660,98</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1.8.2.</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Приборы учёта холодной и горячей воды:</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0"/>
                    <w:rPr>
                      <w:sz w:val="18"/>
                      <w:szCs w:val="18"/>
                    </w:rPr>
                  </w:pPr>
                  <w:r w:rsidRPr="00F12BDE">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63 965,88</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технического состояния работоспособности оборудования</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40,89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14 925,37</w:t>
                  </w:r>
                </w:p>
              </w:tc>
            </w:tr>
            <w:tr w:rsidR="00F12BDE" w:rsidRPr="00F12BDE" w:rsidTr="00F12BDE">
              <w:trPr>
                <w:trHeight w:val="419"/>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21 321,96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21 321,96</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снятие показаний с приборов учета и передача информации ресурсоснабжающей организации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1 421,46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17 057,57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размещение информации на сайте ГИС ЖКХ</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888,42</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10 660,98</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0"/>
                    <w:rPr>
                      <w:sz w:val="18"/>
                      <w:szCs w:val="18"/>
                    </w:rPr>
                  </w:pPr>
                  <w:r w:rsidRPr="00F12BDE">
                    <w:rPr>
                      <w:sz w:val="18"/>
                      <w:szCs w:val="18"/>
                    </w:rPr>
                    <w:t>1.8.3.</w:t>
                  </w:r>
                </w:p>
              </w:tc>
              <w:tc>
                <w:tcPr>
                  <w:tcW w:w="8770" w:type="dxa"/>
                  <w:tcBorders>
                    <w:top w:val="nil"/>
                    <w:left w:val="nil"/>
                    <w:bottom w:val="single" w:sz="4" w:space="0" w:color="auto"/>
                    <w:right w:val="single" w:sz="4" w:space="0" w:color="auto"/>
                  </w:tcBorders>
                  <w:shd w:val="clear" w:color="auto" w:fill="auto"/>
                  <w:noWrap/>
                  <w:vAlign w:val="bottom"/>
                  <w:hideMark/>
                </w:tcPr>
                <w:p w:rsidR="00F12BDE" w:rsidRPr="00F12BDE" w:rsidRDefault="00F12BDE" w:rsidP="00F12BDE">
                  <w:pPr>
                    <w:widowControl/>
                    <w:jc w:val="center"/>
                    <w:outlineLvl w:val="0"/>
                    <w:rPr>
                      <w:b/>
                      <w:bCs/>
                      <w:sz w:val="18"/>
                      <w:szCs w:val="18"/>
                    </w:rPr>
                  </w:pPr>
                  <w:r w:rsidRPr="00F12BDE">
                    <w:rPr>
                      <w:b/>
                      <w:bCs/>
                      <w:sz w:val="18"/>
                      <w:szCs w:val="18"/>
                    </w:rPr>
                    <w:t>Приборы учёта электрической энергии:</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0"/>
                    <w:rPr>
                      <w:sz w:val="18"/>
                      <w:szCs w:val="18"/>
                    </w:rPr>
                  </w:pPr>
                  <w:r w:rsidRPr="00F12BDE">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63 965,88</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контроль технического состояния работоспособности оборудования</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70,10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25 586,35</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 xml:space="preserve">снятие показаний с приборов учета и передача информации ресурсоснабжающей организации </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1 776,83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21 321,96</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1"/>
                    <w:rPr>
                      <w:sz w:val="18"/>
                      <w:szCs w:val="18"/>
                    </w:rPr>
                  </w:pPr>
                  <w:r w:rsidRPr="00F12BDE">
                    <w:rPr>
                      <w:sz w:val="18"/>
                      <w:szCs w:val="18"/>
                    </w:rPr>
                    <w:t>размещение информации на сайте ГИС ЖКХ</w:t>
                  </w:r>
                </w:p>
              </w:tc>
              <w:tc>
                <w:tcPr>
                  <w:tcW w:w="1775" w:type="dxa"/>
                  <w:tcBorders>
                    <w:top w:val="nil"/>
                    <w:left w:val="nil"/>
                    <w:bottom w:val="single" w:sz="4" w:space="0" w:color="auto"/>
                    <w:right w:val="single" w:sz="4" w:space="0" w:color="auto"/>
                  </w:tcBorders>
                  <w:shd w:val="clear" w:color="auto" w:fill="auto"/>
                  <w:noWrap/>
                  <w:vAlign w:val="center"/>
                  <w:hideMark/>
                </w:tcPr>
                <w:p w:rsidR="00F12BDE" w:rsidRPr="00F12BDE" w:rsidRDefault="00F12BDE" w:rsidP="00F12BDE">
                  <w:pPr>
                    <w:widowControl/>
                    <w:jc w:val="center"/>
                    <w:outlineLvl w:val="1"/>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1"/>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1 421,46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1"/>
                    <w:rPr>
                      <w:sz w:val="18"/>
                      <w:szCs w:val="18"/>
                    </w:rPr>
                  </w:pPr>
                  <w:r w:rsidRPr="00F12BDE">
                    <w:rPr>
                      <w:sz w:val="18"/>
                      <w:szCs w:val="18"/>
                    </w:rPr>
                    <w:t>17 057,57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1.9.</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Диспетчеризация (Аварийно диспетчерская служба)</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2 085,46</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761 193,97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1.10.</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b/>
                      <w:bCs/>
                      <w:sz w:val="18"/>
                      <w:szCs w:val="18"/>
                    </w:rPr>
                  </w:pPr>
                  <w:r w:rsidRPr="00F12BDE">
                    <w:rPr>
                      <w:b/>
                      <w:bCs/>
                      <w:sz w:val="18"/>
                      <w:szCs w:val="18"/>
                    </w:rPr>
                    <w:t>Обслуживание системы  вентиляции</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1 098,23</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400 852,85</w:t>
                  </w:r>
                </w:p>
              </w:tc>
            </w:tr>
            <w:tr w:rsidR="00F12BDE" w:rsidRPr="00F12BDE" w:rsidTr="00F12BDE">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sz w:val="18"/>
                      <w:szCs w:val="18"/>
                    </w:rPr>
                  </w:pPr>
                  <w:r w:rsidRPr="00F12BDE">
                    <w:rPr>
                      <w:sz w:val="18"/>
                      <w:szCs w:val="18"/>
                    </w:rPr>
                    <w:t>Освидетельствование вентиляционных систем на эксплуатацию и пригодность</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106 609,80</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106 609,80</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outlineLvl w:val="0"/>
                    <w:rPr>
                      <w:b/>
                      <w:bCs/>
                      <w:sz w:val="18"/>
                      <w:szCs w:val="18"/>
                    </w:rPr>
                  </w:pPr>
                  <w:r w:rsidRPr="00F12BDE">
                    <w:rPr>
                      <w:b/>
                      <w:bCs/>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outlineLvl w:val="0"/>
                    <w:rPr>
                      <w:sz w:val="18"/>
                      <w:szCs w:val="18"/>
                    </w:rPr>
                  </w:pPr>
                  <w:r w:rsidRPr="00F12BDE">
                    <w:rPr>
                      <w:sz w:val="18"/>
                      <w:szCs w:val="18"/>
                    </w:rPr>
                    <w:t>ТО системы вентиляции</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outlineLvl w:val="0"/>
                    <w:rPr>
                      <w:sz w:val="18"/>
                      <w:szCs w:val="18"/>
                    </w:rPr>
                  </w:pPr>
                  <w:r w:rsidRPr="00F12BDE">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outlineLvl w:val="0"/>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24 520,25</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outlineLvl w:val="0"/>
                    <w:rPr>
                      <w:b/>
                      <w:bCs/>
                      <w:sz w:val="18"/>
                      <w:szCs w:val="18"/>
                    </w:rPr>
                  </w:pPr>
                  <w:r w:rsidRPr="00F12BDE">
                    <w:rPr>
                      <w:b/>
                      <w:bCs/>
                      <w:sz w:val="18"/>
                      <w:szCs w:val="18"/>
                    </w:rPr>
                    <w:t>294 243,05</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2</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rPr>
                      <w:b/>
                      <w:bCs/>
                      <w:sz w:val="18"/>
                      <w:szCs w:val="18"/>
                    </w:rPr>
                  </w:pPr>
                  <w:r w:rsidRPr="00F12BDE">
                    <w:rPr>
                      <w:b/>
                      <w:bCs/>
                      <w:sz w:val="18"/>
                      <w:szCs w:val="18"/>
                    </w:rPr>
                    <w:t>Управление</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rPr>
                      <w:sz w:val="18"/>
                      <w:szCs w:val="18"/>
                    </w:rPr>
                  </w:pPr>
                  <w:r w:rsidRPr="00F12BDE">
                    <w:rPr>
                      <w:sz w:val="18"/>
                      <w:szCs w:val="18"/>
                    </w:rPr>
                    <w:t>297</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sz w:val="18"/>
                      <w:szCs w:val="18"/>
                    </w:rPr>
                  </w:pPr>
                  <w:r w:rsidRPr="00F12BDE">
                    <w:rPr>
                      <w:sz w:val="18"/>
                      <w:szCs w:val="18"/>
                    </w:rPr>
                    <w:t>раз за период</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3 646,99</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1 083 155,57</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3</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rPr>
                      <w:b/>
                      <w:bCs/>
                      <w:sz w:val="18"/>
                      <w:szCs w:val="18"/>
                    </w:rPr>
                  </w:pPr>
                  <w:r w:rsidRPr="00F12BDE">
                    <w:rPr>
                      <w:b/>
                      <w:bCs/>
                      <w:sz w:val="18"/>
                      <w:szCs w:val="18"/>
                    </w:rPr>
                    <w:t>Текущий ремонт</w:t>
                  </w:r>
                </w:p>
              </w:tc>
              <w:tc>
                <w:tcPr>
                  <w:tcW w:w="4402"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center"/>
                    <w:rPr>
                      <w:sz w:val="18"/>
                      <w:szCs w:val="18"/>
                    </w:rPr>
                  </w:pPr>
                  <w:r w:rsidRPr="00F12BDE">
                    <w:rPr>
                      <w:sz w:val="18"/>
                      <w:szCs w:val="18"/>
                    </w:rPr>
                    <w:t>в соответс</w:t>
                  </w:r>
                  <w:r w:rsidR="00DE61BB">
                    <w:rPr>
                      <w:sz w:val="18"/>
                      <w:szCs w:val="18"/>
                    </w:rPr>
                    <w:t>т</w:t>
                  </w:r>
                  <w:r w:rsidRPr="00F12BDE">
                    <w:rPr>
                      <w:sz w:val="18"/>
                      <w:szCs w:val="18"/>
                    </w:rPr>
                    <w:t xml:space="preserve">вии с планом работ на год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1 117 270,70</w:t>
                  </w:r>
                </w:p>
              </w:tc>
            </w:tr>
            <w:tr w:rsidR="00F12BDE" w:rsidRPr="00F12BDE" w:rsidTr="00F12BDE">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F12BDE" w:rsidRPr="00F12BDE" w:rsidRDefault="00F12BDE" w:rsidP="00F12BDE">
                  <w:pPr>
                    <w:widowControl/>
                    <w:rPr>
                      <w:sz w:val="18"/>
                      <w:szCs w:val="18"/>
                    </w:rPr>
                  </w:pPr>
                  <w:r w:rsidRPr="00F12BDE">
                    <w:rPr>
                      <w:sz w:val="18"/>
                      <w:szCs w:val="18"/>
                    </w:rPr>
                    <w:t> </w:t>
                  </w:r>
                </w:p>
              </w:tc>
              <w:tc>
                <w:tcPr>
                  <w:tcW w:w="8770" w:type="dxa"/>
                  <w:tcBorders>
                    <w:top w:val="nil"/>
                    <w:left w:val="nil"/>
                    <w:bottom w:val="single" w:sz="4" w:space="0" w:color="auto"/>
                    <w:right w:val="single" w:sz="4" w:space="0" w:color="auto"/>
                  </w:tcBorders>
                  <w:shd w:val="clear" w:color="auto" w:fill="auto"/>
                  <w:vAlign w:val="bottom"/>
                  <w:hideMark/>
                </w:tcPr>
                <w:p w:rsidR="00F12BDE" w:rsidRPr="00F12BDE" w:rsidRDefault="00F12BDE" w:rsidP="00F12BDE">
                  <w:pPr>
                    <w:widowControl/>
                    <w:rPr>
                      <w:b/>
                      <w:bCs/>
                      <w:sz w:val="18"/>
                      <w:szCs w:val="18"/>
                    </w:rPr>
                  </w:pPr>
                  <w:r w:rsidRPr="00F12BDE">
                    <w:rPr>
                      <w:b/>
                      <w:bCs/>
                      <w:sz w:val="18"/>
                      <w:szCs w:val="18"/>
                    </w:rPr>
                    <w:t>Итого</w:t>
                  </w:r>
                </w:p>
              </w:tc>
              <w:tc>
                <w:tcPr>
                  <w:tcW w:w="1775"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sz w:val="18"/>
                      <w:szCs w:val="18"/>
                    </w:rPr>
                  </w:pPr>
                  <w:r w:rsidRPr="00F12BDE">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sz w:val="18"/>
                      <w:szCs w:val="18"/>
                    </w:rPr>
                  </w:pPr>
                  <w:r w:rsidRPr="00F12BDE">
                    <w:rPr>
                      <w:sz w:val="18"/>
                      <w:szCs w:val="18"/>
                    </w:rPr>
                    <w:t> </w:t>
                  </w:r>
                </w:p>
              </w:tc>
              <w:tc>
                <w:tcPr>
                  <w:tcW w:w="1196"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rPr>
                      <w:sz w:val="18"/>
                      <w:szCs w:val="18"/>
                    </w:rPr>
                  </w:pPr>
                  <w:r w:rsidRPr="00F12BDE">
                    <w:rPr>
                      <w:sz w:val="18"/>
                      <w:szCs w:val="18"/>
                    </w:rPr>
                    <w:t> </w:t>
                  </w:r>
                </w:p>
              </w:tc>
              <w:tc>
                <w:tcPr>
                  <w:tcW w:w="1507" w:type="dxa"/>
                  <w:tcBorders>
                    <w:top w:val="nil"/>
                    <w:left w:val="nil"/>
                    <w:bottom w:val="single" w:sz="4" w:space="0" w:color="000000"/>
                    <w:right w:val="single" w:sz="4" w:space="0" w:color="000000"/>
                  </w:tcBorders>
                  <w:shd w:val="clear" w:color="auto" w:fill="auto"/>
                  <w:noWrap/>
                  <w:vAlign w:val="bottom"/>
                  <w:hideMark/>
                </w:tcPr>
                <w:p w:rsidR="00F12BDE" w:rsidRPr="00F12BDE" w:rsidRDefault="00F12BDE" w:rsidP="00F12BDE">
                  <w:pPr>
                    <w:widowControl/>
                    <w:jc w:val="right"/>
                    <w:rPr>
                      <w:b/>
                      <w:bCs/>
                      <w:sz w:val="18"/>
                      <w:szCs w:val="18"/>
                    </w:rPr>
                  </w:pPr>
                  <w:r w:rsidRPr="00F12BDE">
                    <w:rPr>
                      <w:b/>
                      <w:bCs/>
                      <w:sz w:val="18"/>
                      <w:szCs w:val="18"/>
                    </w:rPr>
                    <w:t>9 609 807,37</w:t>
                  </w:r>
                </w:p>
              </w:tc>
            </w:tr>
          </w:tbl>
          <w:p w:rsidR="00F12BDE" w:rsidRPr="007B7367" w:rsidRDefault="00F12BDE" w:rsidP="00731FC6">
            <w:pPr>
              <w:widowControl/>
              <w:jc w:val="center"/>
              <w:rPr>
                <w:b/>
                <w:color w:val="auto"/>
                <w:szCs w:val="24"/>
              </w:rPr>
            </w:pPr>
          </w:p>
        </w:tc>
      </w:tr>
    </w:tbl>
    <w:p w:rsidR="00F12BDE" w:rsidRDefault="00F12BDE" w:rsidP="00F12BDE">
      <w:pPr>
        <w:widowControl/>
        <w:rPr>
          <w:color w:val="auto"/>
          <w:sz w:val="18"/>
        </w:rPr>
      </w:pPr>
    </w:p>
    <w:p w:rsidR="00F12BDE" w:rsidRDefault="00F12BDE" w:rsidP="00F12BDE">
      <w:pPr>
        <w:widowControl/>
        <w:rPr>
          <w:color w:val="auto"/>
          <w:sz w:val="18"/>
        </w:rPr>
      </w:pPr>
    </w:p>
    <w:p w:rsidR="00F12BDE" w:rsidRPr="007B7367" w:rsidRDefault="00F12BDE" w:rsidP="00F12BDE">
      <w:pPr>
        <w:widowControl/>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F12BDE" w:rsidRPr="007B7367" w:rsidRDefault="00F12BDE" w:rsidP="00F12BDE">
      <w:pPr>
        <w:widowControl/>
        <w:rPr>
          <w:color w:val="auto"/>
          <w:sz w:val="18"/>
        </w:rPr>
      </w:pPr>
      <w:r w:rsidRPr="007B7367">
        <w:rPr>
          <w:color w:val="auto"/>
          <w:sz w:val="18"/>
        </w:rPr>
        <w:t>ООО «КС-</w:t>
      </w:r>
      <w:r>
        <w:rPr>
          <w:color w:val="auto"/>
          <w:sz w:val="18"/>
        </w:rPr>
        <w:t>Центр</w:t>
      </w:r>
      <w:r w:rsidRPr="007B7367">
        <w:rPr>
          <w:color w:val="auto"/>
          <w:sz w:val="18"/>
        </w:rPr>
        <w:t>»</w:t>
      </w:r>
    </w:p>
    <w:p w:rsidR="00F12BDE" w:rsidRPr="007B7367" w:rsidRDefault="00F12BDE" w:rsidP="00F12BDE">
      <w:pPr>
        <w:widowControl/>
        <w:rPr>
          <w:color w:val="auto"/>
          <w:sz w:val="18"/>
        </w:rPr>
      </w:pPr>
    </w:p>
    <w:p w:rsidR="00F12BDE" w:rsidRDefault="00F12BDE" w:rsidP="00F12BDE">
      <w:pPr>
        <w:widowControl/>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 xml:space="preserve">_________________/_________________/ </w:t>
      </w:r>
    </w:p>
    <w:p w:rsidR="00F12BDE" w:rsidRPr="007B7367" w:rsidRDefault="00F12BDE" w:rsidP="00F12BDE">
      <w:pPr>
        <w:widowControl/>
        <w:rPr>
          <w:color w:val="auto"/>
          <w:sz w:val="18"/>
        </w:rPr>
      </w:pPr>
      <w:r w:rsidRPr="007B7367">
        <w:rPr>
          <w:color w:val="auto"/>
          <w:sz w:val="18"/>
        </w:rPr>
        <w:t>М.П.</w:t>
      </w:r>
    </w:p>
    <w:p w:rsidR="00F12BDE" w:rsidRPr="007B7367" w:rsidRDefault="00F12BDE" w:rsidP="00F12BDE">
      <w:pPr>
        <w:widowControl/>
        <w:spacing w:after="160" w:line="264" w:lineRule="auto"/>
        <w:rPr>
          <w:color w:val="auto"/>
          <w:sz w:val="18"/>
        </w:rPr>
        <w:sectPr w:rsidR="00F12BDE" w:rsidRPr="007B7367" w:rsidSect="00682F76">
          <w:pgSz w:w="16839" w:h="11907" w:orient="landscape"/>
          <w:pgMar w:top="794" w:right="567" w:bottom="284" w:left="794" w:header="720" w:footer="397" w:gutter="0"/>
          <w:pgNumType w:start="1"/>
          <w:cols w:space="720"/>
        </w:sectPr>
      </w:pPr>
    </w:p>
    <w:p w:rsidR="00F12BDE" w:rsidRPr="007B7367" w:rsidRDefault="00F12BDE" w:rsidP="00F12BDE">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3</w:t>
      </w:r>
    </w:p>
    <w:p w:rsidR="00F12BDE" w:rsidRPr="007B7367" w:rsidRDefault="00F12BDE" w:rsidP="00F12BDE">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 </w:t>
      </w:r>
      <w:r>
        <w:rPr>
          <w:rFonts w:ascii="Times New Roman" w:hAnsi="Times New Roman" w:cs="Times New Roman"/>
          <w:sz w:val="18"/>
          <w:szCs w:val="18"/>
        </w:rPr>
        <w:t>П14</w:t>
      </w:r>
      <w:r w:rsidRPr="007B7367">
        <w:rPr>
          <w:rFonts w:ascii="Times New Roman" w:hAnsi="Times New Roman" w:cs="Times New Roman"/>
          <w:sz w:val="18"/>
          <w:szCs w:val="18"/>
        </w:rPr>
        <w:t>-</w:t>
      </w:r>
      <w:r>
        <w:rPr>
          <w:rFonts w:ascii="Times New Roman" w:hAnsi="Times New Roman" w:cs="Times New Roman"/>
          <w:sz w:val="18"/>
          <w:szCs w:val="18"/>
        </w:rPr>
        <w:t>5</w:t>
      </w:r>
      <w:r w:rsidRPr="007B7367">
        <w:rPr>
          <w:rFonts w:ascii="Times New Roman" w:hAnsi="Times New Roman" w:cs="Times New Roman"/>
          <w:sz w:val="18"/>
          <w:szCs w:val="18"/>
        </w:rPr>
        <w:t>/2025</w:t>
      </w:r>
    </w:p>
    <w:p w:rsidR="00F12BDE" w:rsidRPr="007B7367" w:rsidRDefault="00F12BDE" w:rsidP="00F12BDE">
      <w:pPr>
        <w:pStyle w:val="afff7"/>
        <w:ind w:firstLine="5387"/>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_________ 2025 года</w:t>
      </w:r>
      <w:r w:rsidRPr="007B7367">
        <w:t xml:space="preserve">   </w:t>
      </w:r>
    </w:p>
    <w:p w:rsidR="00F12BDE" w:rsidRPr="007B7367" w:rsidRDefault="00F12BDE" w:rsidP="00F12BDE">
      <w:pPr>
        <w:widowControl/>
        <w:spacing w:after="160" w:line="264" w:lineRule="auto"/>
        <w:rPr>
          <w:b/>
          <w:color w:val="auto"/>
          <w:sz w:val="22"/>
          <w:szCs w:val="22"/>
        </w:rPr>
      </w:pPr>
      <w:r w:rsidRPr="007B7367">
        <w:rPr>
          <w:b/>
          <w:color w:val="auto"/>
          <w:sz w:val="22"/>
          <w:szCs w:val="22"/>
        </w:rPr>
        <w:t>Порядок приемки работ (услуг) по Договору управления</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1.1.</w:t>
      </w:r>
      <w:r w:rsidRPr="007B7367">
        <w:rPr>
          <w:color w:val="auto"/>
          <w:sz w:val="18"/>
        </w:rPr>
        <w:tab/>
        <w:t xml:space="preserve">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1.2.</w:t>
      </w:r>
      <w:r w:rsidRPr="007B7367">
        <w:rPr>
          <w:color w:val="auto"/>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1.3.</w:t>
      </w:r>
      <w:r w:rsidRPr="007B7367">
        <w:rPr>
          <w:color w:val="auto"/>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1.4.</w:t>
      </w:r>
      <w:r w:rsidRPr="007B7367">
        <w:rPr>
          <w:color w:val="auto"/>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1.5.</w:t>
      </w:r>
      <w:r w:rsidRPr="007B7367">
        <w:rPr>
          <w:color w:val="auto"/>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1.6.</w:t>
      </w:r>
      <w:r w:rsidRPr="007B7367">
        <w:rPr>
          <w:color w:val="auto"/>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1.7.</w:t>
      </w:r>
      <w:r w:rsidRPr="007B7367">
        <w:rPr>
          <w:color w:val="auto"/>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1.8.</w:t>
      </w:r>
      <w:r w:rsidRPr="007B7367">
        <w:rPr>
          <w:color w:val="auto"/>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F12BDE" w:rsidRPr="007B7367" w:rsidRDefault="00F12BDE" w:rsidP="00F12BDE">
      <w:pPr>
        <w:widowControl/>
        <w:tabs>
          <w:tab w:val="left" w:pos="993"/>
        </w:tabs>
        <w:spacing w:after="160" w:line="264" w:lineRule="auto"/>
        <w:ind w:firstLine="567"/>
        <w:jc w:val="both"/>
        <w:rPr>
          <w:color w:val="auto"/>
          <w:sz w:val="18"/>
        </w:rPr>
      </w:pPr>
      <w:r w:rsidRPr="007B7367">
        <w:rPr>
          <w:color w:val="auto"/>
          <w:sz w:val="18"/>
        </w:rPr>
        <w:t>1.9.</w:t>
      </w:r>
      <w:r w:rsidRPr="007B7367">
        <w:rPr>
          <w:color w:val="auto"/>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F12BDE" w:rsidRPr="007B7367" w:rsidRDefault="00F12BDE" w:rsidP="00F12BDE">
      <w:pPr>
        <w:widowControl/>
        <w:spacing w:after="160" w:line="264" w:lineRule="auto"/>
        <w:ind w:firstLine="567"/>
        <w:jc w:val="both"/>
        <w:rPr>
          <w:color w:val="auto"/>
          <w:sz w:val="18"/>
        </w:rPr>
      </w:pPr>
      <w:r w:rsidRPr="007B7367">
        <w:rPr>
          <w:color w:val="auto"/>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F12BDE" w:rsidRPr="007B7367" w:rsidRDefault="00F12BDE" w:rsidP="00F12BDE">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F12BDE" w:rsidRPr="007B7367" w:rsidRDefault="00F12BDE" w:rsidP="00F12BDE">
      <w:pPr>
        <w:widowControl/>
        <w:spacing w:after="160" w:line="264" w:lineRule="auto"/>
        <w:rPr>
          <w:b/>
          <w:color w:val="auto"/>
          <w:sz w:val="18"/>
        </w:rPr>
      </w:pPr>
      <w:r w:rsidRPr="007B7367">
        <w:rPr>
          <w:b/>
          <w:color w:val="auto"/>
          <w:sz w:val="18"/>
        </w:rPr>
        <w:t>ООО «КС-</w:t>
      </w:r>
      <w:r>
        <w:rPr>
          <w:b/>
          <w:color w:val="auto"/>
          <w:sz w:val="18"/>
        </w:rPr>
        <w:t>Центр</w:t>
      </w:r>
      <w:r w:rsidRPr="007B7367">
        <w:rPr>
          <w:b/>
          <w:color w:val="auto"/>
          <w:sz w:val="18"/>
        </w:rPr>
        <w:t>»</w:t>
      </w:r>
    </w:p>
    <w:p w:rsidR="00F12BDE" w:rsidRPr="007B7367" w:rsidRDefault="00F12BDE" w:rsidP="00F12BDE">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F12BDE" w:rsidRPr="007B7367" w:rsidRDefault="00F12BDE" w:rsidP="00F12BDE">
      <w:pPr>
        <w:widowControl/>
        <w:spacing w:after="160" w:line="264" w:lineRule="auto"/>
        <w:rPr>
          <w:color w:val="auto"/>
          <w:sz w:val="18"/>
        </w:rPr>
      </w:pPr>
      <w:r w:rsidRPr="007B7367">
        <w:rPr>
          <w:color w:val="auto"/>
          <w:sz w:val="18"/>
        </w:rPr>
        <w:t>М.П.</w:t>
      </w:r>
    </w:p>
    <w:p w:rsidR="00F12BDE" w:rsidRPr="007B7367" w:rsidRDefault="00F12BDE" w:rsidP="00F12BDE">
      <w:pPr>
        <w:widowControl/>
        <w:spacing w:after="160" w:line="264" w:lineRule="auto"/>
        <w:rPr>
          <w:color w:val="auto"/>
          <w:sz w:val="18"/>
        </w:rPr>
      </w:pPr>
      <w:r w:rsidRPr="007B7367">
        <w:rPr>
          <w:color w:val="auto"/>
          <w:sz w:val="18"/>
        </w:rPr>
        <w:t> </w:t>
      </w:r>
    </w:p>
    <w:p w:rsidR="00F12BDE" w:rsidRPr="007B7367" w:rsidRDefault="00F12BDE" w:rsidP="00F12BDE">
      <w:pPr>
        <w:pStyle w:val="afff7"/>
        <w:ind w:firstLine="5387"/>
        <w:rPr>
          <w:rFonts w:ascii="Times New Roman" w:hAnsi="Times New Roman" w:cs="Times New Roman"/>
          <w:sz w:val="18"/>
          <w:szCs w:val="18"/>
        </w:rPr>
      </w:pPr>
    </w:p>
    <w:p w:rsidR="00F12BDE" w:rsidRPr="007B7367" w:rsidRDefault="00F12BDE" w:rsidP="00F12BDE">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4</w:t>
      </w:r>
    </w:p>
    <w:p w:rsidR="00F12BDE" w:rsidRPr="007B7367" w:rsidRDefault="00F12BDE" w:rsidP="00F12BDE">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w:t>
      </w:r>
      <w:r>
        <w:rPr>
          <w:rFonts w:ascii="Times New Roman" w:hAnsi="Times New Roman" w:cs="Times New Roman"/>
          <w:sz w:val="18"/>
          <w:szCs w:val="18"/>
        </w:rPr>
        <w:t>многоквартирным домом</w:t>
      </w:r>
      <w:r w:rsidRPr="007B7367">
        <w:rPr>
          <w:rFonts w:ascii="Times New Roman" w:hAnsi="Times New Roman" w:cs="Times New Roman"/>
          <w:sz w:val="18"/>
          <w:szCs w:val="18"/>
        </w:rPr>
        <w:t xml:space="preserve">№ </w:t>
      </w:r>
      <w:r>
        <w:rPr>
          <w:rFonts w:ascii="Times New Roman" w:hAnsi="Times New Roman" w:cs="Times New Roman"/>
          <w:sz w:val="18"/>
          <w:szCs w:val="18"/>
        </w:rPr>
        <w:t>П14</w:t>
      </w:r>
      <w:r w:rsidRPr="007B7367">
        <w:rPr>
          <w:rFonts w:ascii="Times New Roman" w:hAnsi="Times New Roman" w:cs="Times New Roman"/>
          <w:sz w:val="18"/>
          <w:szCs w:val="18"/>
        </w:rPr>
        <w:t>-</w:t>
      </w:r>
      <w:r>
        <w:rPr>
          <w:rFonts w:ascii="Times New Roman" w:hAnsi="Times New Roman" w:cs="Times New Roman"/>
          <w:sz w:val="18"/>
          <w:szCs w:val="18"/>
        </w:rPr>
        <w:t>5</w:t>
      </w:r>
      <w:r w:rsidRPr="007B7367">
        <w:rPr>
          <w:rFonts w:ascii="Times New Roman" w:hAnsi="Times New Roman" w:cs="Times New Roman"/>
          <w:sz w:val="18"/>
          <w:szCs w:val="18"/>
        </w:rPr>
        <w:t>//2025</w:t>
      </w:r>
    </w:p>
    <w:p w:rsidR="00F12BDE" w:rsidRPr="007B7367" w:rsidRDefault="00F12BDE" w:rsidP="00F12BDE">
      <w:pPr>
        <w:pStyle w:val="afff7"/>
        <w:ind w:firstLine="5387"/>
        <w:rPr>
          <w:rFonts w:ascii="Times New Roman" w:hAnsi="Times New Roman" w:cs="Times New Roman"/>
          <w:sz w:val="18"/>
          <w:szCs w:val="18"/>
        </w:rPr>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 xml:space="preserve">_________ 2025 года   </w:t>
      </w:r>
    </w:p>
    <w:p w:rsidR="00F12BDE" w:rsidRPr="007B7367" w:rsidRDefault="00F12BDE" w:rsidP="00F12BDE">
      <w:pPr>
        <w:widowControl/>
        <w:spacing w:after="160" w:line="264" w:lineRule="auto"/>
        <w:rPr>
          <w:b/>
          <w:color w:val="auto"/>
          <w:sz w:val="22"/>
          <w:szCs w:val="22"/>
        </w:rPr>
      </w:pPr>
      <w:r w:rsidRPr="007B7367">
        <w:rPr>
          <w:b/>
          <w:color w:val="auto"/>
          <w:sz w:val="22"/>
          <w:szCs w:val="22"/>
        </w:rPr>
        <w:t>Порядок обработки персональных данных</w:t>
      </w:r>
    </w:p>
    <w:p w:rsidR="00F12BDE" w:rsidRPr="007B7367" w:rsidRDefault="00F12BDE" w:rsidP="00F12BDE">
      <w:pPr>
        <w:widowControl/>
        <w:spacing w:after="160" w:line="264" w:lineRule="auto"/>
        <w:rPr>
          <w:color w:val="auto"/>
          <w:sz w:val="18"/>
        </w:rPr>
      </w:pPr>
      <w:r w:rsidRPr="007B7367">
        <w:rPr>
          <w:color w:val="auto"/>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F12BDE" w:rsidRPr="007B7367" w:rsidRDefault="00F12BDE" w:rsidP="00F12BDE">
      <w:pPr>
        <w:widowControl/>
        <w:spacing w:after="160" w:line="264" w:lineRule="auto"/>
        <w:rPr>
          <w:color w:val="auto"/>
          <w:sz w:val="18"/>
        </w:rPr>
      </w:pPr>
      <w:r w:rsidRPr="007B7367">
        <w:rPr>
          <w:color w:val="auto"/>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F12BDE" w:rsidRPr="007B7367" w:rsidRDefault="00F12BDE" w:rsidP="00F12BDE">
      <w:pPr>
        <w:widowControl/>
        <w:spacing w:after="160" w:line="264" w:lineRule="auto"/>
        <w:rPr>
          <w:color w:val="auto"/>
          <w:sz w:val="18"/>
        </w:rPr>
      </w:pPr>
      <w:r w:rsidRPr="007B7367">
        <w:rPr>
          <w:color w:val="auto"/>
          <w:sz w:val="18"/>
        </w:rPr>
        <w:t>-  расчетами и начислениями платы за жилое помещение, коммунальные и иные услуги, оказываемые по Договору;</w:t>
      </w:r>
    </w:p>
    <w:p w:rsidR="00F12BDE" w:rsidRPr="007B7367" w:rsidRDefault="00F12BDE" w:rsidP="00F12BDE">
      <w:pPr>
        <w:widowControl/>
        <w:spacing w:after="160" w:line="264" w:lineRule="auto"/>
        <w:rPr>
          <w:color w:val="auto"/>
          <w:sz w:val="18"/>
        </w:rPr>
      </w:pPr>
      <w:r w:rsidRPr="007B7367">
        <w:rPr>
          <w:color w:val="auto"/>
          <w:sz w:val="18"/>
        </w:rPr>
        <w:t>- подготовкой, печатью и доставкой потребителям платежных документов;</w:t>
      </w:r>
    </w:p>
    <w:p w:rsidR="00F12BDE" w:rsidRPr="007B7367" w:rsidRDefault="00F12BDE" w:rsidP="00F12BDE">
      <w:pPr>
        <w:widowControl/>
        <w:spacing w:after="160" w:line="264" w:lineRule="auto"/>
        <w:rPr>
          <w:color w:val="auto"/>
          <w:sz w:val="18"/>
        </w:rPr>
      </w:pPr>
      <w:r w:rsidRPr="007B7367">
        <w:rPr>
          <w:color w:val="auto"/>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F12BDE" w:rsidRPr="007B7367" w:rsidRDefault="00F12BDE" w:rsidP="00F12BDE">
      <w:pPr>
        <w:widowControl/>
        <w:spacing w:after="160" w:line="264" w:lineRule="auto"/>
        <w:rPr>
          <w:color w:val="auto"/>
          <w:sz w:val="18"/>
        </w:rPr>
      </w:pPr>
      <w:r w:rsidRPr="007B7367">
        <w:rPr>
          <w:color w:val="auto"/>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F12BDE" w:rsidRPr="007B7367" w:rsidRDefault="00F12BDE" w:rsidP="00F12BDE">
      <w:pPr>
        <w:widowControl/>
        <w:spacing w:after="160" w:line="264" w:lineRule="auto"/>
        <w:rPr>
          <w:color w:val="auto"/>
          <w:sz w:val="18"/>
        </w:rPr>
      </w:pPr>
      <w:r w:rsidRPr="007B7367">
        <w:rPr>
          <w:color w:val="auto"/>
          <w:sz w:val="18"/>
        </w:rPr>
        <w:t>- иные цели, связанные с исполнением Договора.</w:t>
      </w:r>
    </w:p>
    <w:p w:rsidR="00F12BDE" w:rsidRPr="007B7367" w:rsidRDefault="00F12BDE" w:rsidP="00F12BDE">
      <w:pPr>
        <w:widowControl/>
        <w:spacing w:after="160" w:line="264" w:lineRule="auto"/>
        <w:rPr>
          <w:color w:val="auto"/>
          <w:sz w:val="18"/>
        </w:rPr>
      </w:pPr>
      <w:r w:rsidRPr="007B7367">
        <w:rPr>
          <w:color w:val="auto"/>
          <w:sz w:val="18"/>
        </w:rPr>
        <w:t>1.3. В состав персональных данных собственника, подлежащих обработке включаются:</w:t>
      </w:r>
    </w:p>
    <w:p w:rsidR="00F12BDE" w:rsidRPr="007B7367" w:rsidRDefault="00F12BDE" w:rsidP="00F12BDE">
      <w:pPr>
        <w:widowControl/>
        <w:spacing w:after="160" w:line="264" w:lineRule="auto"/>
        <w:rPr>
          <w:color w:val="auto"/>
          <w:sz w:val="18"/>
        </w:rPr>
      </w:pPr>
      <w:r w:rsidRPr="007B7367">
        <w:rPr>
          <w:color w:val="auto"/>
          <w:sz w:val="18"/>
        </w:rPr>
        <w:t>- фамилия, имя, отчество, число, месяц, год рождения;</w:t>
      </w:r>
    </w:p>
    <w:p w:rsidR="00F12BDE" w:rsidRPr="007B7367" w:rsidRDefault="00F12BDE" w:rsidP="00F12BDE">
      <w:pPr>
        <w:widowControl/>
        <w:spacing w:after="160" w:line="264" w:lineRule="auto"/>
        <w:rPr>
          <w:color w:val="auto"/>
          <w:sz w:val="18"/>
        </w:rPr>
      </w:pPr>
      <w:r w:rsidRPr="007B7367">
        <w:rPr>
          <w:color w:val="auto"/>
          <w:sz w:val="18"/>
        </w:rPr>
        <w:t>- паспортные данные;</w:t>
      </w:r>
    </w:p>
    <w:p w:rsidR="00F12BDE" w:rsidRPr="007B7367" w:rsidRDefault="00F12BDE" w:rsidP="00F12BDE">
      <w:pPr>
        <w:widowControl/>
        <w:spacing w:after="160" w:line="264" w:lineRule="auto"/>
        <w:rPr>
          <w:color w:val="auto"/>
          <w:sz w:val="18"/>
        </w:rPr>
      </w:pPr>
      <w:r w:rsidRPr="007B7367">
        <w:rPr>
          <w:color w:val="auto"/>
          <w:sz w:val="18"/>
        </w:rPr>
        <w:t>- адрес регистрации;</w:t>
      </w:r>
    </w:p>
    <w:p w:rsidR="00F12BDE" w:rsidRPr="007B7367" w:rsidRDefault="00F12BDE" w:rsidP="00F12BDE">
      <w:pPr>
        <w:widowControl/>
        <w:spacing w:after="160" w:line="264" w:lineRule="auto"/>
        <w:rPr>
          <w:color w:val="auto"/>
          <w:sz w:val="18"/>
        </w:rPr>
      </w:pPr>
      <w:r w:rsidRPr="007B7367">
        <w:rPr>
          <w:color w:val="auto"/>
          <w:sz w:val="18"/>
        </w:rPr>
        <w:t>- адрес места жительства;</w:t>
      </w:r>
    </w:p>
    <w:p w:rsidR="00F12BDE" w:rsidRPr="007B7367" w:rsidRDefault="00F12BDE" w:rsidP="00F12BDE">
      <w:pPr>
        <w:widowControl/>
        <w:spacing w:after="160" w:line="264" w:lineRule="auto"/>
        <w:rPr>
          <w:color w:val="auto"/>
          <w:sz w:val="18"/>
        </w:rPr>
      </w:pPr>
      <w:r w:rsidRPr="007B7367">
        <w:rPr>
          <w:color w:val="auto"/>
          <w:sz w:val="18"/>
        </w:rPr>
        <w:t>- семейное положение;</w:t>
      </w:r>
    </w:p>
    <w:p w:rsidR="00F12BDE" w:rsidRPr="007B7367" w:rsidRDefault="00F12BDE" w:rsidP="00F12BDE">
      <w:pPr>
        <w:widowControl/>
        <w:spacing w:after="160" w:line="264" w:lineRule="auto"/>
        <w:rPr>
          <w:color w:val="auto"/>
          <w:sz w:val="18"/>
        </w:rPr>
      </w:pPr>
      <w:r w:rsidRPr="007B7367">
        <w:rPr>
          <w:color w:val="auto"/>
          <w:sz w:val="18"/>
        </w:rPr>
        <w:t>- статус члена семьи;</w:t>
      </w:r>
    </w:p>
    <w:p w:rsidR="00F12BDE" w:rsidRPr="007B7367" w:rsidRDefault="00F12BDE" w:rsidP="00F12BDE">
      <w:pPr>
        <w:widowControl/>
        <w:spacing w:after="160" w:line="264" w:lineRule="auto"/>
        <w:rPr>
          <w:color w:val="auto"/>
          <w:sz w:val="18"/>
        </w:rPr>
      </w:pPr>
      <w:r w:rsidRPr="007B7367">
        <w:rPr>
          <w:color w:val="auto"/>
          <w:sz w:val="18"/>
        </w:rPr>
        <w:t>- наличие льгот и преимуществ для начисления и внесения платы за содержание жилого помещения и коммунальные услуги;</w:t>
      </w:r>
    </w:p>
    <w:p w:rsidR="00F12BDE" w:rsidRPr="007B7367" w:rsidRDefault="00F12BDE" w:rsidP="00F12BDE">
      <w:pPr>
        <w:widowControl/>
        <w:spacing w:after="160" w:line="264" w:lineRule="auto"/>
        <w:rPr>
          <w:color w:val="auto"/>
          <w:sz w:val="18"/>
        </w:rPr>
      </w:pPr>
      <w:r w:rsidRPr="007B7367">
        <w:rPr>
          <w:color w:val="auto"/>
          <w:sz w:val="18"/>
        </w:rPr>
        <w:t xml:space="preserve">- сведения о регистрации права собственности </w:t>
      </w:r>
      <w:proofErr w:type="gramStart"/>
      <w:r w:rsidRPr="007B7367">
        <w:rPr>
          <w:color w:val="auto"/>
          <w:sz w:val="18"/>
        </w:rPr>
        <w:t>в Едином государственном реестра</w:t>
      </w:r>
      <w:proofErr w:type="gramEnd"/>
      <w:r w:rsidRPr="007B7367">
        <w:rPr>
          <w:color w:val="auto"/>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F12BDE" w:rsidRPr="007B7367" w:rsidRDefault="00F12BDE" w:rsidP="00F12BDE">
      <w:pPr>
        <w:widowControl/>
        <w:spacing w:after="160" w:line="264" w:lineRule="auto"/>
        <w:rPr>
          <w:color w:val="auto"/>
          <w:sz w:val="18"/>
        </w:rPr>
      </w:pPr>
      <w:r w:rsidRPr="007B7367">
        <w:rPr>
          <w:color w:val="auto"/>
          <w:sz w:val="18"/>
        </w:rPr>
        <w:t>- размер платы за содержание жилого помещения и коммунальные услуги (в т.ч. и размер задолженности);</w:t>
      </w:r>
    </w:p>
    <w:p w:rsidR="00F12BDE" w:rsidRPr="007B7367" w:rsidRDefault="00F12BDE" w:rsidP="00F12BDE">
      <w:pPr>
        <w:widowControl/>
        <w:spacing w:after="160" w:line="264" w:lineRule="auto"/>
        <w:rPr>
          <w:color w:val="auto"/>
          <w:sz w:val="18"/>
        </w:rPr>
      </w:pPr>
      <w:r w:rsidRPr="007B7367">
        <w:rPr>
          <w:color w:val="auto"/>
          <w:sz w:val="18"/>
        </w:rPr>
        <w:t>- иные персональные данные необходимые для исполнения договоров.</w:t>
      </w:r>
    </w:p>
    <w:p w:rsidR="00F12BDE" w:rsidRPr="007B7367" w:rsidRDefault="00F12BDE" w:rsidP="00F12BDE">
      <w:pPr>
        <w:widowControl/>
        <w:spacing w:after="160" w:line="264" w:lineRule="auto"/>
        <w:rPr>
          <w:color w:val="auto"/>
          <w:sz w:val="18"/>
        </w:rPr>
      </w:pPr>
      <w:r w:rsidRPr="007B7367">
        <w:rPr>
          <w:color w:val="auto"/>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F12BDE" w:rsidRPr="007B7367" w:rsidRDefault="00F12BDE" w:rsidP="00F12BDE">
      <w:pPr>
        <w:widowControl/>
        <w:spacing w:after="160" w:line="264" w:lineRule="auto"/>
        <w:rPr>
          <w:color w:val="auto"/>
          <w:sz w:val="18"/>
        </w:rPr>
      </w:pPr>
      <w:r w:rsidRPr="007B7367">
        <w:rPr>
          <w:color w:val="auto"/>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F12BDE" w:rsidRPr="007B7367" w:rsidRDefault="00F12BDE" w:rsidP="00F12BDE">
      <w:pPr>
        <w:widowControl/>
        <w:spacing w:after="160" w:line="264" w:lineRule="auto"/>
        <w:rPr>
          <w:color w:val="auto"/>
          <w:sz w:val="18"/>
        </w:rPr>
      </w:pPr>
      <w:r w:rsidRPr="007B7367">
        <w:rPr>
          <w:color w:val="auto"/>
          <w:sz w:val="18"/>
        </w:rPr>
        <w:t xml:space="preserve">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9" w:history="1">
        <w:r w:rsidRPr="008D04F6">
          <w:rPr>
            <w:rStyle w:val="aff5"/>
            <w:sz w:val="18"/>
          </w:rPr>
          <w:t>https://</w:t>
        </w:r>
        <w:r w:rsidRPr="008D04F6">
          <w:rPr>
            <w:rStyle w:val="aff5"/>
            <w:sz w:val="18"/>
            <w:lang w:val="en-US"/>
          </w:rPr>
          <w:t>ks</w:t>
        </w:r>
        <w:r w:rsidRPr="008D04F6">
          <w:rPr>
            <w:rStyle w:val="aff5"/>
            <w:sz w:val="18"/>
          </w:rPr>
          <w:t>-</w:t>
        </w:r>
        <w:r w:rsidRPr="008D04F6">
          <w:rPr>
            <w:rStyle w:val="aff5"/>
            <w:sz w:val="18"/>
            <w:lang w:val="en-US"/>
          </w:rPr>
          <w:t>center</w:t>
        </w:r>
        <w:r w:rsidRPr="008D04F6">
          <w:rPr>
            <w:rStyle w:val="aff5"/>
            <w:sz w:val="18"/>
          </w:rPr>
          <w:t>.ru</w:t>
        </w:r>
      </w:hyperlink>
      <w:r w:rsidRPr="007B7367">
        <w:rPr>
          <w:color w:val="auto"/>
          <w:sz w:val="18"/>
        </w:rPr>
        <w:t xml:space="preserve">  </w:t>
      </w:r>
    </w:p>
    <w:p w:rsidR="00F12BDE" w:rsidRPr="007B7367" w:rsidRDefault="00F12BDE" w:rsidP="00F12BDE">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F12BDE" w:rsidRPr="007B7367" w:rsidRDefault="00F12BDE" w:rsidP="00F12BDE">
      <w:pPr>
        <w:widowControl/>
        <w:spacing w:after="160" w:line="264" w:lineRule="auto"/>
        <w:rPr>
          <w:b/>
          <w:color w:val="auto"/>
          <w:sz w:val="18"/>
        </w:rPr>
      </w:pPr>
      <w:r w:rsidRPr="007B7367">
        <w:rPr>
          <w:b/>
          <w:color w:val="auto"/>
          <w:sz w:val="18"/>
        </w:rPr>
        <w:t>ООО «КС-</w:t>
      </w:r>
      <w:r>
        <w:rPr>
          <w:b/>
          <w:color w:val="auto"/>
          <w:sz w:val="18"/>
        </w:rPr>
        <w:t>Центр</w:t>
      </w:r>
      <w:r w:rsidRPr="007B7367">
        <w:rPr>
          <w:b/>
          <w:color w:val="auto"/>
          <w:sz w:val="18"/>
        </w:rPr>
        <w:t>»</w:t>
      </w:r>
    </w:p>
    <w:p w:rsidR="00F12BDE" w:rsidRPr="007B7367" w:rsidRDefault="00F12BDE" w:rsidP="00F12BDE">
      <w:pPr>
        <w:widowControl/>
        <w:spacing w:after="160" w:line="264" w:lineRule="auto"/>
        <w:rPr>
          <w:color w:val="auto"/>
          <w:sz w:val="18"/>
        </w:rPr>
      </w:pPr>
    </w:p>
    <w:p w:rsidR="00F12BDE" w:rsidRPr="007B7367" w:rsidRDefault="00F12BDE" w:rsidP="00F12BDE">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F12BDE" w:rsidRPr="007B7367" w:rsidRDefault="00F12BDE" w:rsidP="00F12BDE">
      <w:pPr>
        <w:widowControl/>
        <w:spacing w:after="160" w:line="264" w:lineRule="auto"/>
        <w:rPr>
          <w:color w:val="auto"/>
          <w:sz w:val="18"/>
        </w:rPr>
      </w:pPr>
      <w:r w:rsidRPr="007B7367">
        <w:rPr>
          <w:color w:val="auto"/>
          <w:sz w:val="18"/>
        </w:rPr>
        <w:t>М.П.</w:t>
      </w:r>
    </w:p>
    <w:p w:rsidR="00F12BDE" w:rsidRPr="007B7367" w:rsidRDefault="00F12BDE" w:rsidP="00F12BDE">
      <w:pPr>
        <w:widowControl/>
        <w:rPr>
          <w:color w:val="auto"/>
          <w:sz w:val="18"/>
        </w:rPr>
      </w:pPr>
    </w:p>
    <w:p w:rsidR="00F12BDE" w:rsidRPr="007B7367" w:rsidRDefault="00F12BDE" w:rsidP="00F12BDE">
      <w:pPr>
        <w:rPr>
          <w:color w:val="auto"/>
        </w:rPr>
      </w:pPr>
    </w:p>
    <w:p w:rsidR="00F12BDE" w:rsidRPr="007B7367" w:rsidRDefault="00F12BDE" w:rsidP="00F12BDE">
      <w:pPr>
        <w:rPr>
          <w:color w:val="auto"/>
        </w:rPr>
      </w:pPr>
    </w:p>
    <w:p w:rsidR="00F12BDE" w:rsidRDefault="00F12BDE" w:rsidP="00F12BDE"/>
    <w:p w:rsidR="00E028CA" w:rsidRDefault="00E028CA"/>
    <w:sectPr w:rsidR="00E028CA" w:rsidSect="00682F76">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5A6" w:rsidRDefault="00E375A6">
      <w:r>
        <w:separator/>
      </w:r>
    </w:p>
  </w:endnote>
  <w:endnote w:type="continuationSeparator" w:id="0">
    <w:p w:rsidR="00E375A6" w:rsidRDefault="00E3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BB" w:rsidRDefault="000A6302">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BB" w:rsidRDefault="000A6302">
    <w:pPr>
      <w:tabs>
        <w:tab w:val="center" w:pos="4677"/>
        <w:tab w:val="right" w:pos="9355"/>
      </w:tabs>
      <w:jc w:val="right"/>
      <w:rPr>
        <w:sz w:val="16"/>
      </w:rPr>
    </w:pPr>
    <w:r>
      <w:rPr>
        <w:sz w:val="16"/>
      </w:rPr>
      <w:t xml:space="preserve">Страница </w:t>
    </w:r>
    <w:r>
      <w:rPr>
        <w:b/>
        <w:sz w:val="16"/>
      </w:rPr>
      <w:fldChar w:fldCharType="begin"/>
    </w:r>
    <w:r>
      <w:rPr>
        <w:b/>
        <w:sz w:val="16"/>
      </w:rPr>
      <w:instrText xml:space="preserve">PAGE </w:instrText>
    </w:r>
    <w:r>
      <w:rPr>
        <w:b/>
        <w:sz w:val="16"/>
      </w:rPr>
      <w:fldChar w:fldCharType="separate"/>
    </w:r>
    <w:r w:rsidR="00CE78BD">
      <w:rPr>
        <w:b/>
        <w:noProof/>
        <w:sz w:val="16"/>
      </w:rPr>
      <w:t>6</w:t>
    </w:r>
    <w:r>
      <w:rPr>
        <w:b/>
        <w:sz w:val="16"/>
      </w:rPr>
      <w:fldChar w:fldCharType="end"/>
    </w:r>
    <w:r>
      <w:rPr>
        <w:sz w:val="16"/>
      </w:rPr>
      <w:t xml:space="preserve"> из </w:t>
    </w:r>
    <w:r>
      <w:rPr>
        <w:b/>
        <w:sz w:val="16"/>
      </w:rPr>
      <w:fldChar w:fldCharType="begin"/>
    </w:r>
    <w:r>
      <w:rPr>
        <w:b/>
        <w:sz w:val="16"/>
      </w:rPr>
      <w:instrText xml:space="preserve">NUMPAGES </w:instrText>
    </w:r>
    <w:r>
      <w:rPr>
        <w:b/>
        <w:sz w:val="16"/>
      </w:rPr>
      <w:fldChar w:fldCharType="separate"/>
    </w:r>
    <w:r w:rsidR="00CE78BD">
      <w:rPr>
        <w:b/>
        <w:noProof/>
        <w:sz w:val="16"/>
      </w:rPr>
      <w:t>18</w:t>
    </w:r>
    <w:r>
      <w:rPr>
        <w:b/>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5A6" w:rsidRDefault="00E375A6">
      <w:r>
        <w:separator/>
      </w:r>
    </w:p>
  </w:footnote>
  <w:footnote w:type="continuationSeparator" w:id="0">
    <w:p w:rsidR="00E375A6" w:rsidRDefault="00E375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BDE"/>
    <w:rsid w:val="000A6302"/>
    <w:rsid w:val="002310B2"/>
    <w:rsid w:val="002B2BF0"/>
    <w:rsid w:val="003D4278"/>
    <w:rsid w:val="00474C79"/>
    <w:rsid w:val="006F21DC"/>
    <w:rsid w:val="00754E6F"/>
    <w:rsid w:val="0086565B"/>
    <w:rsid w:val="008F2166"/>
    <w:rsid w:val="00A95F8A"/>
    <w:rsid w:val="00B65249"/>
    <w:rsid w:val="00C52968"/>
    <w:rsid w:val="00CC6A51"/>
    <w:rsid w:val="00CE78BD"/>
    <w:rsid w:val="00CF7235"/>
    <w:rsid w:val="00DA1C65"/>
    <w:rsid w:val="00DE61BB"/>
    <w:rsid w:val="00E028CA"/>
    <w:rsid w:val="00E375A6"/>
    <w:rsid w:val="00E631AB"/>
    <w:rsid w:val="00F12BDE"/>
    <w:rsid w:val="00F30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0FC9"/>
  <w15:chartTrackingRefBased/>
  <w15:docId w15:val="{4122AB2B-796D-4110-9DFE-611BD6E5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F12BDE"/>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F12BDE"/>
    <w:pPr>
      <w:keepNext/>
      <w:keepLines/>
      <w:spacing w:before="480" w:after="120"/>
      <w:outlineLvl w:val="0"/>
    </w:pPr>
    <w:rPr>
      <w:b/>
      <w:sz w:val="48"/>
    </w:rPr>
  </w:style>
  <w:style w:type="paragraph" w:styleId="21">
    <w:name w:val="heading 2"/>
    <w:basedOn w:val="a"/>
    <w:next w:val="a"/>
    <w:link w:val="22"/>
    <w:uiPriority w:val="9"/>
    <w:qFormat/>
    <w:rsid w:val="00F12BDE"/>
    <w:pPr>
      <w:keepNext/>
      <w:keepLines/>
      <w:spacing w:before="360" w:after="80"/>
      <w:outlineLvl w:val="1"/>
    </w:pPr>
    <w:rPr>
      <w:b/>
      <w:sz w:val="36"/>
    </w:rPr>
  </w:style>
  <w:style w:type="paragraph" w:styleId="30">
    <w:name w:val="heading 3"/>
    <w:basedOn w:val="a"/>
    <w:next w:val="a"/>
    <w:link w:val="31"/>
    <w:uiPriority w:val="9"/>
    <w:qFormat/>
    <w:rsid w:val="00F12BDE"/>
    <w:pPr>
      <w:keepNext/>
      <w:keepLines/>
      <w:spacing w:before="280" w:after="80"/>
      <w:outlineLvl w:val="2"/>
    </w:pPr>
    <w:rPr>
      <w:b/>
      <w:sz w:val="28"/>
    </w:rPr>
  </w:style>
  <w:style w:type="paragraph" w:styleId="4">
    <w:name w:val="heading 4"/>
    <w:basedOn w:val="a"/>
    <w:next w:val="a"/>
    <w:link w:val="40"/>
    <w:uiPriority w:val="9"/>
    <w:qFormat/>
    <w:rsid w:val="00F12BDE"/>
    <w:pPr>
      <w:keepNext/>
      <w:keepLines/>
      <w:spacing w:before="240" w:after="40"/>
      <w:outlineLvl w:val="3"/>
    </w:pPr>
    <w:rPr>
      <w:b/>
    </w:rPr>
  </w:style>
  <w:style w:type="paragraph" w:styleId="5">
    <w:name w:val="heading 5"/>
    <w:basedOn w:val="a"/>
    <w:next w:val="a"/>
    <w:link w:val="50"/>
    <w:uiPriority w:val="9"/>
    <w:qFormat/>
    <w:rsid w:val="00F12BDE"/>
    <w:pPr>
      <w:keepNext/>
      <w:keepLines/>
      <w:spacing w:before="220" w:after="40"/>
      <w:outlineLvl w:val="4"/>
    </w:pPr>
    <w:rPr>
      <w:b/>
      <w:sz w:val="22"/>
    </w:rPr>
  </w:style>
  <w:style w:type="paragraph" w:styleId="6">
    <w:name w:val="heading 6"/>
    <w:basedOn w:val="a"/>
    <w:next w:val="a"/>
    <w:link w:val="60"/>
    <w:uiPriority w:val="9"/>
    <w:qFormat/>
    <w:rsid w:val="00F12BDE"/>
    <w:pPr>
      <w:keepNext/>
      <w:keepLines/>
      <w:spacing w:before="200" w:after="40"/>
      <w:outlineLvl w:val="5"/>
    </w:pPr>
    <w:rPr>
      <w:b/>
      <w:sz w:val="20"/>
    </w:rPr>
  </w:style>
  <w:style w:type="paragraph" w:styleId="7">
    <w:name w:val="heading 7"/>
    <w:basedOn w:val="a"/>
    <w:next w:val="a"/>
    <w:link w:val="70"/>
    <w:uiPriority w:val="9"/>
    <w:qFormat/>
    <w:rsid w:val="00F12BDE"/>
    <w:pPr>
      <w:keepNext/>
      <w:jc w:val="center"/>
      <w:outlineLvl w:val="6"/>
    </w:pPr>
    <w:rPr>
      <w:b/>
      <w:sz w:val="26"/>
    </w:rPr>
  </w:style>
  <w:style w:type="paragraph" w:styleId="8">
    <w:name w:val="heading 8"/>
    <w:basedOn w:val="a"/>
    <w:next w:val="a"/>
    <w:link w:val="80"/>
    <w:uiPriority w:val="9"/>
    <w:qFormat/>
    <w:rsid w:val="00F12BDE"/>
    <w:pPr>
      <w:keepNext/>
      <w:outlineLvl w:val="7"/>
    </w:pPr>
    <w:rPr>
      <w:b/>
      <w:sz w:val="26"/>
    </w:rPr>
  </w:style>
  <w:style w:type="paragraph" w:styleId="9">
    <w:name w:val="heading 9"/>
    <w:basedOn w:val="a"/>
    <w:next w:val="a"/>
    <w:link w:val="90"/>
    <w:uiPriority w:val="9"/>
    <w:qFormat/>
    <w:rsid w:val="00F12BDE"/>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F12BDE"/>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F12BDE"/>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F12BDE"/>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F12BDE"/>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F12BDE"/>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F12BDE"/>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F12BDE"/>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F12BDE"/>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F12BDE"/>
    <w:rPr>
      <w:rFonts w:ascii="Bookman Old Style" w:eastAsia="Times New Roman" w:hAnsi="Bookman Old Style" w:cs="Times New Roman"/>
      <w:b/>
      <w:color w:val="000000"/>
      <w:sz w:val="78"/>
      <w:szCs w:val="20"/>
      <w:lang w:eastAsia="ru-RU"/>
    </w:rPr>
  </w:style>
  <w:style w:type="character" w:customStyle="1" w:styleId="1">
    <w:name w:val="Обычный1"/>
    <w:rsid w:val="00F12BDE"/>
    <w:rPr>
      <w:rFonts w:ascii="Times New Roman" w:hAnsi="Times New Roman"/>
      <w:sz w:val="24"/>
    </w:rPr>
  </w:style>
  <w:style w:type="paragraph" w:customStyle="1" w:styleId="23">
    <w:name w:val="Знак2 Знак Знак Знак Знак Знак Знак"/>
    <w:basedOn w:val="a"/>
    <w:rsid w:val="00F12BDE"/>
    <w:pPr>
      <w:spacing w:after="160" w:line="240" w:lineRule="exact"/>
      <w:jc w:val="right"/>
    </w:pPr>
    <w:rPr>
      <w:sz w:val="20"/>
    </w:rPr>
  </w:style>
  <w:style w:type="paragraph" w:styleId="2">
    <w:name w:val="List Bullet 2"/>
    <w:basedOn w:val="a"/>
    <w:link w:val="24"/>
    <w:rsid w:val="00F12BDE"/>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F12BDE"/>
    <w:rPr>
      <w:rFonts w:ascii="Arial" w:eastAsia="Times New Roman" w:hAnsi="Arial" w:cs="Times New Roman"/>
      <w:b/>
      <w:color w:val="000000"/>
      <w:sz w:val="20"/>
      <w:szCs w:val="20"/>
      <w:lang w:eastAsia="ru-RU"/>
    </w:rPr>
  </w:style>
  <w:style w:type="paragraph" w:styleId="a3">
    <w:name w:val="Body Text"/>
    <w:basedOn w:val="a"/>
    <w:link w:val="a4"/>
    <w:unhideWhenUsed/>
    <w:rsid w:val="00F12BDE"/>
    <w:pPr>
      <w:spacing w:after="120"/>
    </w:pPr>
  </w:style>
  <w:style w:type="character" w:customStyle="1" w:styleId="a4">
    <w:name w:val="Основной текст Знак"/>
    <w:basedOn w:val="a0"/>
    <w:link w:val="a3"/>
    <w:rsid w:val="00F12BDE"/>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F12BDE"/>
    <w:pPr>
      <w:widowControl/>
      <w:ind w:firstLine="210"/>
    </w:pPr>
  </w:style>
  <w:style w:type="character" w:customStyle="1" w:styleId="a6">
    <w:name w:val="Красная строка Знак"/>
    <w:basedOn w:val="a4"/>
    <w:link w:val="a5"/>
    <w:rsid w:val="00F12BDE"/>
    <w:rPr>
      <w:rFonts w:ascii="Times New Roman" w:eastAsia="Times New Roman" w:hAnsi="Times New Roman" w:cs="Times New Roman"/>
      <w:color w:val="000000"/>
      <w:sz w:val="24"/>
      <w:szCs w:val="20"/>
      <w:lang w:eastAsia="ru-RU"/>
    </w:rPr>
  </w:style>
  <w:style w:type="paragraph" w:customStyle="1" w:styleId="rvps1401">
    <w:name w:val="rvps1401"/>
    <w:basedOn w:val="a"/>
    <w:rsid w:val="00F12BDE"/>
    <w:pPr>
      <w:widowControl/>
      <w:spacing w:after="200"/>
    </w:pPr>
    <w:rPr>
      <w:rFonts w:ascii="Arial" w:hAnsi="Arial"/>
      <w:sz w:val="16"/>
    </w:rPr>
  </w:style>
  <w:style w:type="paragraph" w:styleId="25">
    <w:name w:val="toc 2"/>
    <w:next w:val="a"/>
    <w:link w:val="26"/>
    <w:uiPriority w:val="39"/>
    <w:rsid w:val="00F12BDE"/>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F12BDE"/>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F12BDE"/>
    <w:pPr>
      <w:widowControl/>
      <w:jc w:val="right"/>
    </w:pPr>
    <w:rPr>
      <w:rFonts w:ascii="Arial" w:hAnsi="Arial"/>
      <w:sz w:val="22"/>
    </w:rPr>
  </w:style>
  <w:style w:type="paragraph" w:customStyle="1" w:styleId="a8">
    <w:name w:val="Автор"/>
    <w:basedOn w:val="a3"/>
    <w:rsid w:val="00F12BDE"/>
    <w:pPr>
      <w:widowControl/>
      <w:spacing w:before="480" w:after="480"/>
      <w:jc w:val="center"/>
    </w:pPr>
    <w:rPr>
      <w:rFonts w:ascii="Arial" w:hAnsi="Arial"/>
      <w:b/>
      <w:sz w:val="40"/>
    </w:rPr>
  </w:style>
  <w:style w:type="paragraph" w:customStyle="1" w:styleId="ConsPlusNormal">
    <w:name w:val="ConsPlusNormal"/>
    <w:rsid w:val="00F12BDE"/>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F12BDE"/>
    <w:pPr>
      <w:widowControl/>
    </w:pPr>
    <w:rPr>
      <w:rFonts w:ascii="Courier New" w:hAnsi="Courier New"/>
      <w:sz w:val="20"/>
    </w:rPr>
  </w:style>
  <w:style w:type="paragraph" w:customStyle="1" w:styleId="Style8">
    <w:name w:val="Style8"/>
    <w:basedOn w:val="a"/>
    <w:rsid w:val="00F12BDE"/>
    <w:pPr>
      <w:jc w:val="both"/>
    </w:pPr>
  </w:style>
  <w:style w:type="paragraph" w:styleId="41">
    <w:name w:val="toc 4"/>
    <w:next w:val="a"/>
    <w:link w:val="42"/>
    <w:uiPriority w:val="39"/>
    <w:rsid w:val="00F12BDE"/>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F12BDE"/>
    <w:rPr>
      <w:rFonts w:ascii="XO Thames" w:eastAsia="Times New Roman" w:hAnsi="XO Thames" w:cs="Times New Roman"/>
      <w:color w:val="000000"/>
      <w:sz w:val="28"/>
      <w:szCs w:val="20"/>
      <w:lang w:eastAsia="ru-RU"/>
    </w:rPr>
  </w:style>
  <w:style w:type="paragraph" w:customStyle="1" w:styleId="310">
    <w:name w:val="31"/>
    <w:basedOn w:val="a"/>
    <w:rsid w:val="00F12BDE"/>
    <w:pPr>
      <w:widowControl/>
      <w:spacing w:after="240"/>
    </w:pPr>
  </w:style>
  <w:style w:type="paragraph" w:customStyle="1" w:styleId="27">
    <w:name w:val="заголовок 2"/>
    <w:basedOn w:val="a"/>
    <w:next w:val="a"/>
    <w:rsid w:val="00F12BDE"/>
    <w:pPr>
      <w:keepNext/>
      <w:widowControl/>
    </w:pPr>
  </w:style>
  <w:style w:type="paragraph" w:customStyle="1" w:styleId="rvps698610">
    <w:name w:val="rvps698610"/>
    <w:basedOn w:val="a"/>
    <w:rsid w:val="00F12BDE"/>
    <w:pPr>
      <w:widowControl/>
      <w:spacing w:after="120"/>
      <w:ind w:right="240"/>
    </w:pPr>
    <w:rPr>
      <w:rFonts w:ascii="Arial" w:hAnsi="Arial"/>
      <w:sz w:val="14"/>
    </w:rPr>
  </w:style>
  <w:style w:type="paragraph" w:customStyle="1" w:styleId="311">
    <w:name w:val="Основной текст 31"/>
    <w:basedOn w:val="a"/>
    <w:rsid w:val="00F12BDE"/>
    <w:pPr>
      <w:widowControl/>
      <w:jc w:val="both"/>
    </w:pPr>
    <w:rPr>
      <w:sz w:val="20"/>
    </w:rPr>
  </w:style>
  <w:style w:type="paragraph" w:customStyle="1" w:styleId="28">
    <w:name w:val="Знак2 Знак Знак Знак"/>
    <w:basedOn w:val="a"/>
    <w:rsid w:val="00F12BDE"/>
    <w:pPr>
      <w:spacing w:after="160" w:line="240" w:lineRule="exact"/>
      <w:jc w:val="right"/>
    </w:pPr>
    <w:rPr>
      <w:sz w:val="20"/>
    </w:rPr>
  </w:style>
  <w:style w:type="paragraph" w:customStyle="1" w:styleId="aa">
    <w:name w:val="Знак"/>
    <w:basedOn w:val="a"/>
    <w:rsid w:val="00F12BDE"/>
    <w:pPr>
      <w:spacing w:after="160" w:line="240" w:lineRule="exact"/>
      <w:jc w:val="right"/>
    </w:pPr>
    <w:rPr>
      <w:sz w:val="20"/>
    </w:rPr>
  </w:style>
  <w:style w:type="paragraph" w:customStyle="1" w:styleId="AAA">
    <w:name w:val="AAA"/>
    <w:basedOn w:val="a"/>
    <w:rsid w:val="00F12BDE"/>
    <w:pPr>
      <w:widowControl/>
      <w:spacing w:line="360" w:lineRule="exact"/>
      <w:ind w:firstLine="720"/>
      <w:jc w:val="both"/>
    </w:pPr>
    <w:rPr>
      <w:color w:val="1F1A17"/>
      <w:sz w:val="28"/>
    </w:rPr>
  </w:style>
  <w:style w:type="paragraph" w:styleId="61">
    <w:name w:val="toc 6"/>
    <w:next w:val="a"/>
    <w:link w:val="62"/>
    <w:uiPriority w:val="39"/>
    <w:rsid w:val="00F12BDE"/>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F12BDE"/>
    <w:rPr>
      <w:rFonts w:ascii="XO Thames" w:eastAsia="Times New Roman" w:hAnsi="XO Thames" w:cs="Times New Roman"/>
      <w:color w:val="000000"/>
      <w:sz w:val="28"/>
      <w:szCs w:val="20"/>
      <w:lang w:eastAsia="ru-RU"/>
    </w:rPr>
  </w:style>
  <w:style w:type="paragraph" w:customStyle="1" w:styleId="ab">
    <w:name w:val="Знак Знак Знак"/>
    <w:basedOn w:val="a"/>
    <w:rsid w:val="00F12BDE"/>
    <w:pPr>
      <w:spacing w:after="160" w:line="240" w:lineRule="exact"/>
      <w:jc w:val="right"/>
    </w:pPr>
    <w:rPr>
      <w:sz w:val="20"/>
    </w:rPr>
  </w:style>
  <w:style w:type="paragraph" w:styleId="71">
    <w:name w:val="toc 7"/>
    <w:next w:val="a"/>
    <w:link w:val="72"/>
    <w:uiPriority w:val="39"/>
    <w:rsid w:val="00F12BDE"/>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F12BDE"/>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F12BDE"/>
    <w:pPr>
      <w:widowControl/>
      <w:ind w:right="425" w:firstLine="485"/>
      <w:jc w:val="both"/>
    </w:pPr>
  </w:style>
  <w:style w:type="paragraph" w:customStyle="1" w:styleId="BodyText214">
    <w:name w:val="Body Text 214"/>
    <w:basedOn w:val="a"/>
    <w:rsid w:val="00F12BDE"/>
    <w:pPr>
      <w:widowControl/>
      <w:ind w:right="425"/>
      <w:jc w:val="both"/>
    </w:pPr>
    <w:rPr>
      <w:sz w:val="28"/>
    </w:rPr>
  </w:style>
  <w:style w:type="paragraph" w:customStyle="1" w:styleId="210">
    <w:name w:val="Основной текст с отступом 21"/>
    <w:basedOn w:val="Iauiue"/>
    <w:rsid w:val="00F12BDE"/>
    <w:pPr>
      <w:ind w:firstLine="709"/>
    </w:pPr>
  </w:style>
  <w:style w:type="paragraph" w:customStyle="1" w:styleId="Iauiue">
    <w:name w:val="Iau?iue"/>
    <w:rsid w:val="00F12BDE"/>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F12BDE"/>
    <w:pPr>
      <w:widowControl/>
      <w:ind w:firstLine="720"/>
      <w:jc w:val="both"/>
    </w:pPr>
    <w:rPr>
      <w:sz w:val="28"/>
    </w:rPr>
  </w:style>
  <w:style w:type="character" w:customStyle="1" w:styleId="ad">
    <w:name w:val="Основной текст с отступом Знак"/>
    <w:basedOn w:val="a0"/>
    <w:link w:val="ac"/>
    <w:rsid w:val="00F12BDE"/>
    <w:rPr>
      <w:rFonts w:ascii="Times New Roman" w:eastAsia="Times New Roman" w:hAnsi="Times New Roman" w:cs="Times New Roman"/>
      <w:color w:val="000000"/>
      <w:sz w:val="28"/>
      <w:szCs w:val="20"/>
      <w:lang w:eastAsia="ru-RU"/>
    </w:rPr>
  </w:style>
  <w:style w:type="paragraph" w:customStyle="1" w:styleId="text">
    <w:name w:val="text"/>
    <w:basedOn w:val="a"/>
    <w:rsid w:val="00F12BDE"/>
    <w:pPr>
      <w:widowControl/>
      <w:spacing w:beforeAutospacing="1" w:afterAutospacing="1"/>
    </w:pPr>
    <w:rPr>
      <w:rFonts w:ascii="Verdana" w:hAnsi="Verdana"/>
      <w:color w:val="464646"/>
      <w:sz w:val="16"/>
    </w:rPr>
  </w:style>
  <w:style w:type="paragraph" w:customStyle="1" w:styleId="12">
    <w:name w:val="Без интервала1"/>
    <w:rsid w:val="00F12BDE"/>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F12BDE"/>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F12BDE"/>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F12BDE"/>
    <w:pPr>
      <w:widowControl/>
      <w:spacing w:after="160" w:line="240" w:lineRule="exact"/>
    </w:pPr>
    <w:rPr>
      <w:rFonts w:ascii="Verdana" w:hAnsi="Verdana"/>
      <w:sz w:val="20"/>
    </w:rPr>
  </w:style>
  <w:style w:type="paragraph" w:customStyle="1" w:styleId="af">
    <w:name w:val="МОН"/>
    <w:basedOn w:val="a"/>
    <w:rsid w:val="00F12BDE"/>
    <w:pPr>
      <w:widowControl/>
      <w:spacing w:line="360" w:lineRule="auto"/>
      <w:ind w:firstLine="709"/>
      <w:jc w:val="both"/>
    </w:pPr>
    <w:rPr>
      <w:sz w:val="28"/>
    </w:rPr>
  </w:style>
  <w:style w:type="paragraph" w:customStyle="1" w:styleId="Default">
    <w:name w:val="Default"/>
    <w:rsid w:val="00F12BDE"/>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F12BDE"/>
    <w:pPr>
      <w:widowControl/>
    </w:pPr>
    <w:rPr>
      <w:rFonts w:ascii="Arial" w:hAnsi="Arial"/>
      <w:b/>
      <w:sz w:val="20"/>
    </w:rPr>
  </w:style>
  <w:style w:type="paragraph" w:customStyle="1" w:styleId="af0">
    <w:name w:val="Гипертекстовая ссылка"/>
    <w:basedOn w:val="af1"/>
    <w:rsid w:val="00F12BDE"/>
    <w:rPr>
      <w:color w:val="008000"/>
      <w:u w:val="single"/>
    </w:rPr>
  </w:style>
  <w:style w:type="paragraph" w:customStyle="1" w:styleId="af1">
    <w:name w:val="Цветовое выделение"/>
    <w:rsid w:val="00F12BDE"/>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F12BDE"/>
    <w:pPr>
      <w:widowControl/>
      <w:ind w:right="425" w:firstLine="485"/>
      <w:jc w:val="both"/>
    </w:pPr>
    <w:rPr>
      <w:rFonts w:ascii="a_FuturaOrto" w:hAnsi="a_FuturaOrto"/>
      <w:sz w:val="22"/>
    </w:rPr>
  </w:style>
  <w:style w:type="paragraph" w:styleId="af2">
    <w:name w:val="Plain Text"/>
    <w:basedOn w:val="a"/>
    <w:link w:val="af3"/>
    <w:rsid w:val="00F12BDE"/>
    <w:pPr>
      <w:widowControl/>
    </w:pPr>
    <w:rPr>
      <w:rFonts w:ascii="Courier New" w:hAnsi="Courier New"/>
      <w:sz w:val="20"/>
    </w:rPr>
  </w:style>
  <w:style w:type="character" w:customStyle="1" w:styleId="af3">
    <w:name w:val="Текст Знак"/>
    <w:basedOn w:val="a0"/>
    <w:link w:val="af2"/>
    <w:rsid w:val="00F12BDE"/>
    <w:rPr>
      <w:rFonts w:ascii="Courier New" w:eastAsia="Times New Roman" w:hAnsi="Courier New" w:cs="Times New Roman"/>
      <w:color w:val="000000"/>
      <w:sz w:val="20"/>
      <w:szCs w:val="20"/>
      <w:lang w:eastAsia="ru-RU"/>
    </w:rPr>
  </w:style>
  <w:style w:type="paragraph" w:customStyle="1" w:styleId="Style6">
    <w:name w:val="Style6"/>
    <w:basedOn w:val="a"/>
    <w:rsid w:val="00F12BDE"/>
    <w:pPr>
      <w:spacing w:line="230" w:lineRule="exact"/>
      <w:jc w:val="both"/>
    </w:pPr>
  </w:style>
  <w:style w:type="paragraph" w:customStyle="1" w:styleId="CharChar1CharChar1CharChar">
    <w:name w:val="Char Char Знак Знак1 Char Char1 Знак Знак Char Char Знак Знак Знак Знак"/>
    <w:basedOn w:val="a"/>
    <w:rsid w:val="00F12BDE"/>
    <w:pPr>
      <w:widowControl/>
      <w:spacing w:beforeAutospacing="1" w:afterAutospacing="1"/>
    </w:pPr>
    <w:rPr>
      <w:rFonts w:ascii="Tahoma" w:hAnsi="Tahoma"/>
      <w:sz w:val="20"/>
    </w:rPr>
  </w:style>
  <w:style w:type="paragraph" w:customStyle="1" w:styleId="BodyTextIndent21">
    <w:name w:val="Body Text Indent 21"/>
    <w:basedOn w:val="a"/>
    <w:rsid w:val="00F12BDE"/>
    <w:pPr>
      <w:widowControl/>
      <w:ind w:right="425" w:firstLine="540"/>
      <w:jc w:val="both"/>
    </w:pPr>
    <w:rPr>
      <w:sz w:val="28"/>
    </w:rPr>
  </w:style>
  <w:style w:type="paragraph" w:customStyle="1" w:styleId="100">
    <w:name w:val="Знак10 Знак Знак Знак"/>
    <w:basedOn w:val="a"/>
    <w:rsid w:val="00F12BDE"/>
    <w:pPr>
      <w:spacing w:after="160" w:line="240" w:lineRule="exact"/>
      <w:jc w:val="right"/>
    </w:pPr>
    <w:rPr>
      <w:sz w:val="20"/>
    </w:rPr>
  </w:style>
  <w:style w:type="paragraph" w:customStyle="1" w:styleId="iaeaaeaiea8">
    <w:name w:val="iaeaaeaiea 8"/>
    <w:basedOn w:val="Iauiue"/>
    <w:next w:val="Iauiue"/>
    <w:rsid w:val="00F12BDE"/>
    <w:pPr>
      <w:widowControl w:val="0"/>
      <w:spacing w:before="100" w:after="100"/>
      <w:ind w:left="1680"/>
    </w:pPr>
    <w:rPr>
      <w:sz w:val="24"/>
    </w:rPr>
  </w:style>
  <w:style w:type="paragraph" w:customStyle="1" w:styleId="maintext1">
    <w:name w:val="maintext1"/>
    <w:basedOn w:val="13"/>
    <w:rsid w:val="00F12BDE"/>
    <w:rPr>
      <w:rFonts w:ascii="Arial" w:hAnsi="Arial"/>
      <w:color w:val="000033"/>
      <w:sz w:val="20"/>
    </w:rPr>
  </w:style>
  <w:style w:type="paragraph" w:customStyle="1" w:styleId="13">
    <w:name w:val="Основной шрифт абзаца1"/>
    <w:rsid w:val="00F12BDE"/>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F12BDE"/>
    <w:pPr>
      <w:widowControl/>
      <w:ind w:left="1612" w:hanging="892"/>
      <w:jc w:val="both"/>
    </w:pPr>
    <w:rPr>
      <w:rFonts w:ascii="Arial" w:hAnsi="Arial"/>
      <w:sz w:val="22"/>
    </w:rPr>
  </w:style>
  <w:style w:type="paragraph" w:customStyle="1" w:styleId="FontStyle12">
    <w:name w:val="Font Style12"/>
    <w:basedOn w:val="13"/>
    <w:rsid w:val="00F12BDE"/>
    <w:rPr>
      <w:b/>
      <w:sz w:val="26"/>
    </w:rPr>
  </w:style>
  <w:style w:type="paragraph" w:customStyle="1" w:styleId="maintext">
    <w:name w:val="maintext"/>
    <w:basedOn w:val="a"/>
    <w:rsid w:val="00F12BDE"/>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F12BDE"/>
    <w:pPr>
      <w:widowControl w:val="0"/>
      <w:spacing w:before="100" w:after="100"/>
      <w:ind w:left="240"/>
    </w:pPr>
    <w:rPr>
      <w:sz w:val="24"/>
    </w:rPr>
  </w:style>
  <w:style w:type="paragraph" w:customStyle="1" w:styleId="14">
    <w:name w:val="Выделение1"/>
    <w:basedOn w:val="13"/>
    <w:rsid w:val="00F12BDE"/>
    <w:rPr>
      <w:b/>
      <w:i/>
    </w:rPr>
  </w:style>
  <w:style w:type="paragraph" w:customStyle="1" w:styleId="FontStyle23">
    <w:name w:val="Font Style23"/>
    <w:basedOn w:val="13"/>
    <w:rsid w:val="00F12BDE"/>
    <w:rPr>
      <w:b/>
      <w:i/>
      <w:sz w:val="20"/>
    </w:rPr>
  </w:style>
  <w:style w:type="paragraph" w:customStyle="1" w:styleId="text1">
    <w:name w:val="text1"/>
    <w:basedOn w:val="13"/>
    <w:rsid w:val="00F12BDE"/>
    <w:rPr>
      <w:rFonts w:ascii="Arial" w:hAnsi="Arial"/>
      <w:sz w:val="12"/>
    </w:rPr>
  </w:style>
  <w:style w:type="paragraph" w:customStyle="1" w:styleId="titlesmiddle1">
    <w:name w:val="titlesmiddle1"/>
    <w:basedOn w:val="13"/>
    <w:rsid w:val="00F12BDE"/>
    <w:rPr>
      <w:rFonts w:ascii="Tahoma" w:hAnsi="Tahoma"/>
      <w:b/>
      <w:color w:val="003366"/>
      <w:sz w:val="32"/>
    </w:rPr>
  </w:style>
  <w:style w:type="paragraph" w:customStyle="1" w:styleId="FontStyle27">
    <w:name w:val="Font Style27"/>
    <w:basedOn w:val="13"/>
    <w:rsid w:val="00F12BDE"/>
    <w:rPr>
      <w:rFonts w:ascii="Arial" w:hAnsi="Arial"/>
      <w:sz w:val="20"/>
    </w:rPr>
  </w:style>
  <w:style w:type="paragraph" w:customStyle="1" w:styleId="iaeaaeaiea7">
    <w:name w:val="iaeaaeaiea 7"/>
    <w:basedOn w:val="Iauiue"/>
    <w:next w:val="Iauiue"/>
    <w:rsid w:val="00F12BDE"/>
    <w:pPr>
      <w:widowControl w:val="0"/>
      <w:spacing w:before="100" w:after="100"/>
      <w:ind w:left="1440"/>
    </w:pPr>
    <w:rPr>
      <w:sz w:val="24"/>
    </w:rPr>
  </w:style>
  <w:style w:type="paragraph" w:customStyle="1" w:styleId="PlainText1">
    <w:name w:val="Plain Text1"/>
    <w:basedOn w:val="a"/>
    <w:rsid w:val="00F12BDE"/>
    <w:pPr>
      <w:widowControl/>
    </w:pPr>
    <w:rPr>
      <w:rFonts w:ascii="Courier New" w:hAnsi="Courier New"/>
      <w:sz w:val="20"/>
    </w:rPr>
  </w:style>
  <w:style w:type="paragraph" w:styleId="af5">
    <w:name w:val="Block Text"/>
    <w:basedOn w:val="a"/>
    <w:link w:val="af6"/>
    <w:rsid w:val="00F12BDE"/>
    <w:pPr>
      <w:widowControl/>
      <w:ind w:left="851" w:right="850" w:hanging="284"/>
      <w:jc w:val="both"/>
    </w:pPr>
    <w:rPr>
      <w:rFonts w:ascii="Bookman Old Style" w:hAnsi="Bookman Old Style"/>
    </w:rPr>
  </w:style>
  <w:style w:type="character" w:customStyle="1" w:styleId="af6">
    <w:name w:val="Цитата Знак"/>
    <w:basedOn w:val="1"/>
    <w:link w:val="af5"/>
    <w:rsid w:val="00F12BDE"/>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F12BDE"/>
    <w:pPr>
      <w:widowControl/>
      <w:spacing w:beforeAutospacing="1" w:afterAutospacing="1"/>
    </w:pPr>
    <w:rPr>
      <w:rFonts w:ascii="Tahoma" w:hAnsi="Tahoma"/>
      <w:sz w:val="20"/>
    </w:rPr>
  </w:style>
  <w:style w:type="paragraph" w:customStyle="1" w:styleId="af7">
    <w:name w:val="Стиль"/>
    <w:rsid w:val="00F12BDE"/>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F12BDE"/>
    <w:rPr>
      <w:b/>
    </w:rPr>
  </w:style>
  <w:style w:type="paragraph" w:customStyle="1" w:styleId="BodyText21">
    <w:name w:val="Body Text 21"/>
    <w:basedOn w:val="a"/>
    <w:rsid w:val="00F12BDE"/>
    <w:pPr>
      <w:widowControl/>
      <w:ind w:right="425"/>
      <w:jc w:val="both"/>
    </w:pPr>
    <w:rPr>
      <w:sz w:val="22"/>
    </w:rPr>
  </w:style>
  <w:style w:type="paragraph" w:customStyle="1" w:styleId="BlockText4">
    <w:name w:val="Block Text4"/>
    <w:basedOn w:val="a"/>
    <w:rsid w:val="00F12BDE"/>
    <w:pPr>
      <w:widowControl/>
      <w:ind w:left="-142" w:right="141"/>
      <w:jc w:val="both"/>
    </w:pPr>
    <w:rPr>
      <w:b/>
    </w:rPr>
  </w:style>
  <w:style w:type="paragraph" w:styleId="af8">
    <w:name w:val="List Paragraph"/>
    <w:basedOn w:val="a"/>
    <w:link w:val="af9"/>
    <w:rsid w:val="00F12BDE"/>
    <w:pPr>
      <w:ind w:left="720"/>
      <w:contextualSpacing/>
    </w:pPr>
  </w:style>
  <w:style w:type="character" w:customStyle="1" w:styleId="af9">
    <w:name w:val="Абзац списка Знак"/>
    <w:basedOn w:val="1"/>
    <w:link w:val="af8"/>
    <w:rsid w:val="00F12BDE"/>
    <w:rPr>
      <w:rFonts w:ascii="Times New Roman" w:eastAsia="Times New Roman" w:hAnsi="Times New Roman" w:cs="Times New Roman"/>
      <w:color w:val="000000"/>
      <w:sz w:val="24"/>
      <w:szCs w:val="20"/>
      <w:lang w:eastAsia="ru-RU"/>
    </w:rPr>
  </w:style>
  <w:style w:type="paragraph" w:customStyle="1" w:styleId="Style19">
    <w:name w:val="Style19"/>
    <w:basedOn w:val="a"/>
    <w:rsid w:val="00F12BDE"/>
    <w:pPr>
      <w:spacing w:line="280" w:lineRule="exact"/>
      <w:jc w:val="both"/>
    </w:pPr>
    <w:rPr>
      <w:rFonts w:ascii="Franklin Gothic Medium" w:hAnsi="Franklin Gothic Medium"/>
    </w:rPr>
  </w:style>
  <w:style w:type="paragraph" w:customStyle="1" w:styleId="ConsPlusCell">
    <w:name w:val="ConsPlusCell"/>
    <w:rsid w:val="00F12BDE"/>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F12BDE"/>
    <w:pPr>
      <w:widowControl/>
      <w:ind w:firstLine="720"/>
      <w:jc w:val="both"/>
    </w:pPr>
    <w:rPr>
      <w:sz w:val="28"/>
    </w:rPr>
  </w:style>
  <w:style w:type="paragraph" w:customStyle="1" w:styleId="iaeaaeaiea5">
    <w:name w:val="iaeaaeaiea 5"/>
    <w:basedOn w:val="Iauiue"/>
    <w:next w:val="Iauiue"/>
    <w:rsid w:val="00F12BDE"/>
    <w:pPr>
      <w:widowControl w:val="0"/>
      <w:spacing w:before="100" w:after="100"/>
      <w:ind w:left="960"/>
    </w:pPr>
    <w:rPr>
      <w:sz w:val="24"/>
    </w:rPr>
  </w:style>
  <w:style w:type="paragraph" w:customStyle="1" w:styleId="Style7">
    <w:name w:val="Style7"/>
    <w:basedOn w:val="a"/>
    <w:rsid w:val="00F12BDE"/>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F12BDE"/>
    <w:pPr>
      <w:widowControl/>
      <w:spacing w:after="160" w:line="240" w:lineRule="exact"/>
    </w:pPr>
    <w:rPr>
      <w:rFonts w:ascii="Verdana" w:hAnsi="Verdana"/>
      <w:sz w:val="20"/>
    </w:rPr>
  </w:style>
  <w:style w:type="paragraph" w:customStyle="1" w:styleId="16">
    <w:name w:val="Название1"/>
    <w:basedOn w:val="a"/>
    <w:rsid w:val="00F12BDE"/>
    <w:pPr>
      <w:widowControl/>
      <w:jc w:val="center"/>
    </w:pPr>
    <w:rPr>
      <w:sz w:val="28"/>
    </w:rPr>
  </w:style>
  <w:style w:type="paragraph" w:customStyle="1" w:styleId="Heading">
    <w:name w:val="Heading"/>
    <w:rsid w:val="00F12BDE"/>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F12BDE"/>
    <w:rPr>
      <w:sz w:val="20"/>
    </w:rPr>
  </w:style>
  <w:style w:type="character" w:customStyle="1" w:styleId="afb">
    <w:name w:val="Текст примечания Знак"/>
    <w:basedOn w:val="a0"/>
    <w:link w:val="afa"/>
    <w:rsid w:val="00F12BDE"/>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F12BDE"/>
    <w:rPr>
      <w:vertAlign w:val="superscript"/>
    </w:rPr>
  </w:style>
  <w:style w:type="paragraph" w:customStyle="1" w:styleId="18">
    <w:name w:val="Гиперссылка1"/>
    <w:basedOn w:val="13"/>
    <w:rsid w:val="00F12BDE"/>
    <w:rPr>
      <w:color w:val="0000FF"/>
      <w:u w:val="single"/>
    </w:rPr>
  </w:style>
  <w:style w:type="paragraph" w:styleId="afc">
    <w:name w:val="List"/>
    <w:basedOn w:val="a"/>
    <w:link w:val="afd"/>
    <w:rsid w:val="00F12BDE"/>
    <w:pPr>
      <w:widowControl/>
      <w:ind w:left="283" w:hanging="283"/>
    </w:pPr>
    <w:rPr>
      <w:rFonts w:ascii="Arial" w:hAnsi="Arial"/>
      <w:b/>
      <w:sz w:val="20"/>
    </w:rPr>
  </w:style>
  <w:style w:type="character" w:customStyle="1" w:styleId="afd">
    <w:name w:val="Список Знак"/>
    <w:basedOn w:val="1"/>
    <w:link w:val="afc"/>
    <w:rsid w:val="00F12BDE"/>
    <w:rPr>
      <w:rFonts w:ascii="Arial" w:eastAsia="Times New Roman" w:hAnsi="Arial" w:cs="Times New Roman"/>
      <w:b/>
      <w:color w:val="000000"/>
      <w:sz w:val="20"/>
      <w:szCs w:val="20"/>
      <w:lang w:eastAsia="ru-RU"/>
    </w:rPr>
  </w:style>
  <w:style w:type="paragraph" w:customStyle="1" w:styleId="19">
    <w:name w:val="заголовок 1"/>
    <w:basedOn w:val="a"/>
    <w:next w:val="a"/>
    <w:rsid w:val="00F12BDE"/>
    <w:pPr>
      <w:keepNext/>
      <w:widowControl/>
      <w:jc w:val="center"/>
    </w:pPr>
  </w:style>
  <w:style w:type="paragraph" w:customStyle="1" w:styleId="caaieiaie5">
    <w:name w:val="caaieiaie 5"/>
    <w:basedOn w:val="a"/>
    <w:next w:val="a"/>
    <w:rsid w:val="00F12BDE"/>
    <w:pPr>
      <w:keepNext/>
      <w:jc w:val="center"/>
    </w:pPr>
    <w:rPr>
      <w:b/>
      <w:sz w:val="28"/>
    </w:rPr>
  </w:style>
  <w:style w:type="paragraph" w:customStyle="1" w:styleId="afe">
    <w:name w:val="Утратил силу"/>
    <w:basedOn w:val="af1"/>
    <w:rsid w:val="00F12BDE"/>
    <w:rPr>
      <w:strike/>
      <w:color w:val="808000"/>
    </w:rPr>
  </w:style>
  <w:style w:type="paragraph" w:customStyle="1" w:styleId="FontStyle30">
    <w:name w:val="Font Style30"/>
    <w:basedOn w:val="13"/>
    <w:rsid w:val="00F12BDE"/>
  </w:style>
  <w:style w:type="paragraph" w:customStyle="1" w:styleId="iaeaaeaiea1">
    <w:name w:val="iaeaaeaiea 1"/>
    <w:basedOn w:val="Iauiue"/>
    <w:next w:val="Iauiue"/>
    <w:rsid w:val="00F12BDE"/>
    <w:pPr>
      <w:widowControl w:val="0"/>
      <w:spacing w:before="100" w:after="100"/>
    </w:pPr>
    <w:rPr>
      <w:sz w:val="24"/>
    </w:rPr>
  </w:style>
  <w:style w:type="paragraph" w:customStyle="1" w:styleId="iaeaaeaiea6">
    <w:name w:val="iaeaaeaiea 6"/>
    <w:basedOn w:val="Iauiue"/>
    <w:next w:val="Iauiue"/>
    <w:rsid w:val="00F12BDE"/>
    <w:pPr>
      <w:widowControl w:val="0"/>
      <w:spacing w:before="100" w:after="100"/>
      <w:ind w:left="1200"/>
    </w:pPr>
    <w:rPr>
      <w:sz w:val="24"/>
    </w:rPr>
  </w:style>
  <w:style w:type="paragraph" w:customStyle="1" w:styleId="iaeaaeaiea3">
    <w:name w:val="iaeaaeaiea 3"/>
    <w:basedOn w:val="Iauiue"/>
    <w:next w:val="Iauiue"/>
    <w:rsid w:val="00F12BDE"/>
    <w:pPr>
      <w:widowControl w:val="0"/>
      <w:spacing w:before="100" w:after="100"/>
      <w:ind w:left="480"/>
    </w:pPr>
    <w:rPr>
      <w:sz w:val="24"/>
    </w:rPr>
  </w:style>
  <w:style w:type="paragraph" w:customStyle="1" w:styleId="Normal1">
    <w:name w:val="Normal1"/>
    <w:rsid w:val="00F12BDE"/>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F12BDE"/>
    <w:pPr>
      <w:widowControl/>
    </w:pPr>
    <w:rPr>
      <w:sz w:val="20"/>
    </w:rPr>
  </w:style>
  <w:style w:type="paragraph" w:styleId="32">
    <w:name w:val="toc 3"/>
    <w:next w:val="a"/>
    <w:link w:val="33"/>
    <w:uiPriority w:val="39"/>
    <w:rsid w:val="00F12BDE"/>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F12BDE"/>
    <w:rPr>
      <w:rFonts w:ascii="XO Thames" w:eastAsia="Times New Roman" w:hAnsi="XO Thames" w:cs="Times New Roman"/>
      <w:color w:val="000000"/>
      <w:sz w:val="28"/>
      <w:szCs w:val="20"/>
      <w:lang w:eastAsia="ru-RU"/>
    </w:rPr>
  </w:style>
  <w:style w:type="paragraph" w:customStyle="1" w:styleId="Style4">
    <w:name w:val="Style4"/>
    <w:basedOn w:val="a"/>
    <w:rsid w:val="00F12BDE"/>
    <w:pPr>
      <w:spacing w:line="373" w:lineRule="exact"/>
      <w:ind w:firstLine="850"/>
      <w:jc w:val="both"/>
    </w:pPr>
  </w:style>
  <w:style w:type="paragraph" w:customStyle="1" w:styleId="caaieiaie2">
    <w:name w:val="caaieiaie 2"/>
    <w:basedOn w:val="Iauiue"/>
    <w:next w:val="Iauiue"/>
    <w:rsid w:val="00F12BDE"/>
    <w:pPr>
      <w:keepNext/>
      <w:widowControl w:val="0"/>
      <w:spacing w:line="360" w:lineRule="auto"/>
      <w:ind w:left="1418" w:right="170"/>
      <w:jc w:val="center"/>
    </w:pPr>
    <w:rPr>
      <w:b/>
      <w:sz w:val="24"/>
    </w:rPr>
  </w:style>
  <w:style w:type="paragraph" w:styleId="34">
    <w:name w:val="Body Text 3"/>
    <w:basedOn w:val="a"/>
    <w:link w:val="35"/>
    <w:rsid w:val="00F12BDE"/>
    <w:pPr>
      <w:jc w:val="center"/>
    </w:pPr>
    <w:rPr>
      <w:rFonts w:ascii="Bookman Old Style" w:hAnsi="Bookman Old Style"/>
      <w:u w:val="single"/>
    </w:rPr>
  </w:style>
  <w:style w:type="character" w:customStyle="1" w:styleId="35">
    <w:name w:val="Основной текст 3 Знак"/>
    <w:basedOn w:val="a0"/>
    <w:link w:val="34"/>
    <w:rsid w:val="00F12BDE"/>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F12BDE"/>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F12BDE"/>
    <w:pPr>
      <w:spacing w:line="264" w:lineRule="auto"/>
    </w:pPr>
    <w:rPr>
      <w:rFonts w:eastAsia="Times New Roman" w:cs="Times New Roman"/>
      <w:color w:val="0000FF"/>
      <w:szCs w:val="20"/>
      <w:u w:val="single"/>
      <w:lang w:eastAsia="ru-RU"/>
    </w:rPr>
  </w:style>
  <w:style w:type="paragraph" w:customStyle="1" w:styleId="1a">
    <w:name w:val="Знак1"/>
    <w:basedOn w:val="a"/>
    <w:rsid w:val="00F12BDE"/>
    <w:pPr>
      <w:spacing w:after="160" w:line="240" w:lineRule="exact"/>
      <w:jc w:val="right"/>
    </w:pPr>
    <w:rPr>
      <w:sz w:val="20"/>
    </w:rPr>
  </w:style>
  <w:style w:type="paragraph" w:customStyle="1" w:styleId="aff0">
    <w:name w:val="Знак Знак Знак Знак"/>
    <w:basedOn w:val="a"/>
    <w:rsid w:val="00F12BDE"/>
    <w:pPr>
      <w:widowControl/>
      <w:spacing w:after="160" w:line="240" w:lineRule="exact"/>
    </w:pPr>
    <w:rPr>
      <w:rFonts w:ascii="Verdana" w:hAnsi="Verdana"/>
      <w:sz w:val="20"/>
    </w:rPr>
  </w:style>
  <w:style w:type="paragraph" w:customStyle="1" w:styleId="BodyText219">
    <w:name w:val="Body Text 219"/>
    <w:basedOn w:val="a"/>
    <w:rsid w:val="00F12BDE"/>
    <w:pPr>
      <w:widowControl/>
      <w:ind w:right="141" w:firstLine="485"/>
      <w:jc w:val="both"/>
    </w:pPr>
    <w:rPr>
      <w:b/>
    </w:rPr>
  </w:style>
  <w:style w:type="paragraph" w:customStyle="1" w:styleId="aff1">
    <w:name w:val="Таблицы (моноширинный)"/>
    <w:basedOn w:val="a"/>
    <w:next w:val="a"/>
    <w:rsid w:val="00F12BDE"/>
    <w:pPr>
      <w:widowControl/>
      <w:jc w:val="both"/>
    </w:pPr>
    <w:rPr>
      <w:rFonts w:ascii="Courier New" w:hAnsi="Courier New"/>
      <w:sz w:val="22"/>
    </w:rPr>
  </w:style>
  <w:style w:type="paragraph" w:customStyle="1" w:styleId="BodyText215">
    <w:name w:val="Body Text 215"/>
    <w:basedOn w:val="a"/>
    <w:rsid w:val="00F12BDE"/>
    <w:pPr>
      <w:widowControl/>
      <w:ind w:right="425"/>
      <w:jc w:val="both"/>
    </w:pPr>
  </w:style>
  <w:style w:type="paragraph" w:customStyle="1" w:styleId="aff2">
    <w:name w:val="Прижатый влево"/>
    <w:basedOn w:val="a"/>
    <w:next w:val="a"/>
    <w:rsid w:val="00F12BDE"/>
    <w:pPr>
      <w:widowControl/>
    </w:pPr>
    <w:rPr>
      <w:rFonts w:ascii="Arial" w:hAnsi="Arial"/>
      <w:sz w:val="22"/>
    </w:rPr>
  </w:style>
  <w:style w:type="paragraph" w:styleId="aff3">
    <w:name w:val="header"/>
    <w:basedOn w:val="a"/>
    <w:link w:val="aff4"/>
    <w:rsid w:val="00F12BDE"/>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F12BDE"/>
    <w:rPr>
      <w:rFonts w:ascii="Arial" w:eastAsia="Times New Roman" w:hAnsi="Arial" w:cs="Times New Roman"/>
      <w:b/>
      <w:color w:val="000000"/>
      <w:sz w:val="20"/>
      <w:szCs w:val="20"/>
      <w:lang w:eastAsia="ru-RU"/>
    </w:rPr>
  </w:style>
  <w:style w:type="paragraph" w:customStyle="1" w:styleId="1b">
    <w:name w:val="1 Знак"/>
    <w:basedOn w:val="a"/>
    <w:rsid w:val="00F12BDE"/>
    <w:pPr>
      <w:widowControl/>
      <w:spacing w:after="160" w:line="240" w:lineRule="exact"/>
    </w:pPr>
    <w:rPr>
      <w:rFonts w:ascii="Verdana" w:hAnsi="Verdana"/>
      <w:sz w:val="20"/>
    </w:rPr>
  </w:style>
  <w:style w:type="paragraph" w:customStyle="1" w:styleId="1c">
    <w:name w:val="Абзац списка1"/>
    <w:basedOn w:val="a"/>
    <w:rsid w:val="00F12BDE"/>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F12BDE"/>
    <w:rPr>
      <w:sz w:val="20"/>
    </w:rPr>
  </w:style>
  <w:style w:type="paragraph" w:customStyle="1" w:styleId="BlockText5">
    <w:name w:val="Block Text5"/>
    <w:basedOn w:val="a"/>
    <w:rsid w:val="00F12BDE"/>
    <w:pPr>
      <w:widowControl/>
      <w:ind w:left="-142" w:right="141"/>
      <w:jc w:val="both"/>
    </w:pPr>
  </w:style>
  <w:style w:type="paragraph" w:customStyle="1" w:styleId="Style18">
    <w:name w:val="Style18"/>
    <w:basedOn w:val="a"/>
    <w:rsid w:val="00F12BDE"/>
    <w:pPr>
      <w:spacing w:line="278" w:lineRule="exact"/>
    </w:pPr>
    <w:rPr>
      <w:rFonts w:ascii="Franklin Gothic Medium" w:hAnsi="Franklin Gothic Medium"/>
    </w:rPr>
  </w:style>
  <w:style w:type="paragraph" w:styleId="2b">
    <w:name w:val="Body Text 2"/>
    <w:basedOn w:val="a"/>
    <w:link w:val="2c"/>
    <w:rsid w:val="00F12BDE"/>
    <w:pPr>
      <w:pageBreakBefore/>
      <w:jc w:val="center"/>
    </w:pPr>
    <w:rPr>
      <w:b/>
      <w:caps/>
      <w:sz w:val="28"/>
    </w:rPr>
  </w:style>
  <w:style w:type="character" w:customStyle="1" w:styleId="2c">
    <w:name w:val="Основной текст 2 Знак"/>
    <w:basedOn w:val="a0"/>
    <w:link w:val="2b"/>
    <w:rsid w:val="00F12BDE"/>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F12BDE"/>
    <w:pPr>
      <w:spacing w:line="264" w:lineRule="auto"/>
    </w:pPr>
    <w:rPr>
      <w:rFonts w:eastAsia="Times New Roman" w:cs="Times New Roman"/>
      <w:color w:val="0000FF"/>
      <w:szCs w:val="20"/>
      <w:u w:val="single"/>
      <w:lang w:eastAsia="ru-RU"/>
    </w:rPr>
  </w:style>
  <w:style w:type="character" w:styleId="aff5">
    <w:name w:val="Hyperlink"/>
    <w:link w:val="36"/>
    <w:rsid w:val="00F12BDE"/>
    <w:rPr>
      <w:rFonts w:eastAsia="Times New Roman" w:cs="Times New Roman"/>
      <w:color w:val="0000FF"/>
      <w:szCs w:val="20"/>
      <w:u w:val="single"/>
      <w:lang w:eastAsia="ru-RU"/>
    </w:rPr>
  </w:style>
  <w:style w:type="paragraph" w:customStyle="1" w:styleId="Footnote">
    <w:name w:val="Footnote"/>
    <w:basedOn w:val="a"/>
    <w:rsid w:val="00F12BDE"/>
    <w:pPr>
      <w:widowControl/>
    </w:pPr>
    <w:rPr>
      <w:sz w:val="20"/>
    </w:rPr>
  </w:style>
  <w:style w:type="paragraph" w:customStyle="1" w:styleId="BodyTextChar">
    <w:name w:val="Body Text Char"/>
    <w:basedOn w:val="13"/>
    <w:rsid w:val="00F12BDE"/>
    <w:rPr>
      <w:b/>
      <w:sz w:val="28"/>
    </w:rPr>
  </w:style>
  <w:style w:type="paragraph" w:customStyle="1" w:styleId="FontStyle14">
    <w:name w:val="Font Style14"/>
    <w:basedOn w:val="13"/>
    <w:rsid w:val="00F12BDE"/>
    <w:rPr>
      <w:b/>
      <w:sz w:val="18"/>
    </w:rPr>
  </w:style>
  <w:style w:type="paragraph" w:customStyle="1" w:styleId="Style20">
    <w:name w:val="Style20"/>
    <w:basedOn w:val="a"/>
    <w:rsid w:val="00F12BDE"/>
    <w:pPr>
      <w:spacing w:line="283" w:lineRule="exact"/>
      <w:jc w:val="both"/>
    </w:pPr>
    <w:rPr>
      <w:rFonts w:ascii="Franklin Gothic Medium" w:hAnsi="Franklin Gothic Medium"/>
    </w:rPr>
  </w:style>
  <w:style w:type="paragraph" w:styleId="1e">
    <w:name w:val="toc 1"/>
    <w:next w:val="a"/>
    <w:link w:val="1f"/>
    <w:uiPriority w:val="39"/>
    <w:rsid w:val="00F12BDE"/>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F12BDE"/>
    <w:rPr>
      <w:rFonts w:ascii="XO Thames" w:eastAsia="Times New Roman" w:hAnsi="XO Thames" w:cs="Times New Roman"/>
      <w:b/>
      <w:color w:val="000000"/>
      <w:sz w:val="28"/>
      <w:szCs w:val="20"/>
      <w:lang w:eastAsia="ru-RU"/>
    </w:rPr>
  </w:style>
  <w:style w:type="paragraph" w:customStyle="1" w:styleId="rvps140">
    <w:name w:val="rvps140"/>
    <w:basedOn w:val="a"/>
    <w:rsid w:val="00F12BDE"/>
    <w:pPr>
      <w:widowControl/>
      <w:spacing w:beforeAutospacing="1" w:afterAutospacing="1"/>
    </w:pPr>
  </w:style>
  <w:style w:type="paragraph" w:customStyle="1" w:styleId="FontStyle24">
    <w:name w:val="Font Style24"/>
    <w:basedOn w:val="13"/>
    <w:rsid w:val="00F12BDE"/>
    <w:rPr>
      <w:b/>
      <w:i/>
      <w:sz w:val="20"/>
    </w:rPr>
  </w:style>
  <w:style w:type="paragraph" w:customStyle="1" w:styleId="HeaderandFooter">
    <w:name w:val="Header and Footer"/>
    <w:rsid w:val="00F12BDE"/>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F12BDE"/>
    <w:rPr>
      <w:b/>
      <w:sz w:val="18"/>
    </w:rPr>
  </w:style>
  <w:style w:type="paragraph" w:customStyle="1" w:styleId="1f0">
    <w:name w:val="Строгий1"/>
    <w:basedOn w:val="13"/>
    <w:rsid w:val="00F12BDE"/>
    <w:rPr>
      <w:b/>
    </w:rPr>
  </w:style>
  <w:style w:type="paragraph" w:styleId="37">
    <w:name w:val="Body Text Indent 3"/>
    <w:basedOn w:val="a"/>
    <w:link w:val="38"/>
    <w:rsid w:val="00F12BDE"/>
    <w:pPr>
      <w:ind w:firstLine="709"/>
      <w:jc w:val="both"/>
    </w:pPr>
    <w:rPr>
      <w:rFonts w:ascii="Bookman Old Style" w:hAnsi="Bookman Old Style"/>
    </w:rPr>
  </w:style>
  <w:style w:type="character" w:customStyle="1" w:styleId="38">
    <w:name w:val="Основной текст с отступом 3 Знак"/>
    <w:basedOn w:val="a0"/>
    <w:link w:val="37"/>
    <w:rsid w:val="00F12BDE"/>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F12BDE"/>
    <w:pPr>
      <w:widowControl/>
      <w:ind w:left="170"/>
      <w:jc w:val="both"/>
    </w:pPr>
    <w:rPr>
      <w:rFonts w:ascii="Arial" w:hAnsi="Arial"/>
      <w:i/>
      <w:color w:val="800080"/>
      <w:sz w:val="22"/>
    </w:rPr>
  </w:style>
  <w:style w:type="paragraph" w:styleId="2d">
    <w:name w:val="Body Text Indent 2"/>
    <w:basedOn w:val="a"/>
    <w:link w:val="2e"/>
    <w:rsid w:val="00F12BDE"/>
    <w:pPr>
      <w:ind w:firstLine="709"/>
      <w:jc w:val="center"/>
    </w:pPr>
    <w:rPr>
      <w:b/>
      <w:sz w:val="28"/>
    </w:rPr>
  </w:style>
  <w:style w:type="character" w:customStyle="1" w:styleId="2e">
    <w:name w:val="Основной текст с отступом 2 Знак"/>
    <w:basedOn w:val="a0"/>
    <w:link w:val="2d"/>
    <w:rsid w:val="00F12BDE"/>
    <w:rPr>
      <w:rFonts w:ascii="Times New Roman" w:eastAsia="Times New Roman" w:hAnsi="Times New Roman" w:cs="Times New Roman"/>
      <w:b/>
      <w:color w:val="000000"/>
      <w:sz w:val="28"/>
      <w:szCs w:val="20"/>
      <w:lang w:eastAsia="ru-RU"/>
    </w:rPr>
  </w:style>
  <w:style w:type="paragraph" w:customStyle="1" w:styleId="Style0">
    <w:name w:val="Style0"/>
    <w:rsid w:val="00F12BDE"/>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F12BDE"/>
    <w:pPr>
      <w:spacing w:line="372" w:lineRule="exact"/>
      <w:ind w:firstLine="835"/>
      <w:jc w:val="both"/>
    </w:pPr>
  </w:style>
  <w:style w:type="paragraph" w:customStyle="1" w:styleId="centertext">
    <w:name w:val="centertext"/>
    <w:basedOn w:val="a"/>
    <w:rsid w:val="00F12BDE"/>
    <w:pPr>
      <w:widowControl/>
      <w:spacing w:beforeAutospacing="1" w:afterAutospacing="1"/>
    </w:pPr>
  </w:style>
  <w:style w:type="paragraph" w:styleId="aff7">
    <w:name w:val="List Bullet"/>
    <w:basedOn w:val="a"/>
    <w:link w:val="aff8"/>
    <w:rsid w:val="00F12BDE"/>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F12BDE"/>
    <w:rPr>
      <w:rFonts w:ascii="Arial" w:eastAsia="Times New Roman" w:hAnsi="Arial" w:cs="Times New Roman"/>
      <w:b/>
      <w:color w:val="000000"/>
      <w:sz w:val="20"/>
      <w:szCs w:val="20"/>
      <w:lang w:eastAsia="ru-RU"/>
    </w:rPr>
  </w:style>
  <w:style w:type="paragraph" w:customStyle="1" w:styleId="FontStyle22">
    <w:name w:val="Font Style22"/>
    <w:basedOn w:val="13"/>
    <w:rsid w:val="00F12BDE"/>
    <w:rPr>
      <w:b/>
      <w:sz w:val="18"/>
    </w:rPr>
  </w:style>
  <w:style w:type="paragraph" w:styleId="91">
    <w:name w:val="toc 9"/>
    <w:next w:val="a"/>
    <w:link w:val="92"/>
    <w:uiPriority w:val="39"/>
    <w:rsid w:val="00F12BDE"/>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F12BDE"/>
    <w:rPr>
      <w:rFonts w:ascii="XO Thames" w:eastAsia="Times New Roman" w:hAnsi="XO Thames" w:cs="Times New Roman"/>
      <w:color w:val="000000"/>
      <w:sz w:val="28"/>
      <w:szCs w:val="20"/>
      <w:lang w:eastAsia="ru-RU"/>
    </w:rPr>
  </w:style>
  <w:style w:type="paragraph" w:customStyle="1" w:styleId="2f">
    <w:name w:val="Основной шрифт абзаца2"/>
    <w:rsid w:val="00F12BDE"/>
    <w:pPr>
      <w:spacing w:line="264" w:lineRule="auto"/>
    </w:pPr>
    <w:rPr>
      <w:rFonts w:eastAsia="Times New Roman" w:cs="Times New Roman"/>
      <w:color w:val="000000"/>
      <w:szCs w:val="20"/>
      <w:lang w:eastAsia="ru-RU"/>
    </w:rPr>
  </w:style>
  <w:style w:type="paragraph" w:customStyle="1" w:styleId="1f1">
    <w:name w:val="Стиль1"/>
    <w:basedOn w:val="a"/>
    <w:rsid w:val="00F12BDE"/>
    <w:pPr>
      <w:spacing w:line="300" w:lineRule="auto"/>
      <w:ind w:firstLine="680"/>
      <w:jc w:val="both"/>
    </w:pPr>
    <w:rPr>
      <w:sz w:val="28"/>
    </w:rPr>
  </w:style>
  <w:style w:type="paragraph" w:customStyle="1" w:styleId="iaeaaeaiea4">
    <w:name w:val="iaeaaeaiea 4"/>
    <w:basedOn w:val="Iauiue"/>
    <w:next w:val="Iauiue"/>
    <w:rsid w:val="00F12BDE"/>
    <w:pPr>
      <w:widowControl w:val="0"/>
      <w:spacing w:before="100" w:after="100"/>
      <w:ind w:left="720"/>
    </w:pPr>
    <w:rPr>
      <w:sz w:val="24"/>
    </w:rPr>
  </w:style>
  <w:style w:type="paragraph" w:customStyle="1" w:styleId="txth">
    <w:name w:val="txth"/>
    <w:basedOn w:val="a"/>
    <w:rsid w:val="00F12BDE"/>
    <w:pPr>
      <w:widowControl/>
      <w:spacing w:beforeAutospacing="1" w:afterAutospacing="1"/>
      <w:jc w:val="center"/>
    </w:pPr>
    <w:rPr>
      <w:rFonts w:ascii="Arial" w:hAnsi="Arial"/>
      <w:b/>
      <w:sz w:val="32"/>
    </w:rPr>
  </w:style>
  <w:style w:type="paragraph" w:customStyle="1" w:styleId="FontStyle26">
    <w:name w:val="Font Style26"/>
    <w:basedOn w:val="13"/>
    <w:rsid w:val="00F12BDE"/>
    <w:rPr>
      <w:sz w:val="26"/>
    </w:rPr>
  </w:style>
  <w:style w:type="paragraph" w:styleId="aff9">
    <w:name w:val="Balloon Text"/>
    <w:basedOn w:val="a"/>
    <w:link w:val="affa"/>
    <w:rsid w:val="00F12BDE"/>
    <w:rPr>
      <w:rFonts w:ascii="Tahoma" w:hAnsi="Tahoma"/>
      <w:sz w:val="16"/>
    </w:rPr>
  </w:style>
  <w:style w:type="character" w:customStyle="1" w:styleId="affa">
    <w:name w:val="Текст выноски Знак"/>
    <w:basedOn w:val="a0"/>
    <w:link w:val="aff9"/>
    <w:rsid w:val="00F12BDE"/>
    <w:rPr>
      <w:rFonts w:ascii="Tahoma" w:eastAsia="Times New Roman" w:hAnsi="Tahoma" w:cs="Times New Roman"/>
      <w:color w:val="000000"/>
      <w:sz w:val="16"/>
      <w:szCs w:val="20"/>
      <w:lang w:eastAsia="ru-RU"/>
    </w:rPr>
  </w:style>
  <w:style w:type="paragraph" w:customStyle="1" w:styleId="ConsPlusNonformat">
    <w:name w:val="ConsPlusNonformat"/>
    <w:rsid w:val="00F12BDE"/>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F12BDE"/>
    <w:pPr>
      <w:widowControl w:val="0"/>
      <w:spacing w:before="100" w:after="100"/>
      <w:ind w:left="1920"/>
    </w:pPr>
    <w:rPr>
      <w:sz w:val="24"/>
    </w:rPr>
  </w:style>
  <w:style w:type="paragraph" w:styleId="81">
    <w:name w:val="toc 8"/>
    <w:next w:val="a"/>
    <w:link w:val="82"/>
    <w:uiPriority w:val="39"/>
    <w:rsid w:val="00F12BDE"/>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F12BDE"/>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F12BDE"/>
    <w:pPr>
      <w:keepNext/>
      <w:widowControl/>
      <w:ind w:firstLine="567"/>
      <w:jc w:val="both"/>
    </w:pPr>
  </w:style>
  <w:style w:type="paragraph" w:customStyle="1" w:styleId="212">
    <w:name w:val="Основной текст 21"/>
    <w:basedOn w:val="a"/>
    <w:rsid w:val="00F12BDE"/>
    <w:rPr>
      <w:rFonts w:ascii="Baltica" w:hAnsi="Baltica"/>
      <w:i/>
      <w:sz w:val="28"/>
    </w:rPr>
  </w:style>
  <w:style w:type="paragraph" w:styleId="affb">
    <w:name w:val="annotation subject"/>
    <w:basedOn w:val="afa"/>
    <w:next w:val="afa"/>
    <w:link w:val="affc"/>
    <w:rsid w:val="00F12BDE"/>
    <w:rPr>
      <w:b/>
    </w:rPr>
  </w:style>
  <w:style w:type="character" w:customStyle="1" w:styleId="affc">
    <w:name w:val="Тема примечания Знак"/>
    <w:basedOn w:val="afb"/>
    <w:link w:val="affb"/>
    <w:rsid w:val="00F12BDE"/>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F12BDE"/>
    <w:pPr>
      <w:widowControl/>
      <w:spacing w:after="120"/>
      <w:ind w:right="240"/>
    </w:pPr>
    <w:rPr>
      <w:rFonts w:ascii="Arial" w:hAnsi="Arial"/>
      <w:sz w:val="14"/>
    </w:rPr>
  </w:style>
  <w:style w:type="paragraph" w:styleId="2f0">
    <w:name w:val="List 2"/>
    <w:basedOn w:val="a"/>
    <w:link w:val="2f1"/>
    <w:rsid w:val="00F12BDE"/>
    <w:pPr>
      <w:widowControl/>
      <w:ind w:left="566" w:hanging="283"/>
    </w:pPr>
    <w:rPr>
      <w:rFonts w:ascii="Arial" w:hAnsi="Arial"/>
      <w:b/>
      <w:sz w:val="20"/>
    </w:rPr>
  </w:style>
  <w:style w:type="character" w:customStyle="1" w:styleId="2f1">
    <w:name w:val="Список 2 Знак"/>
    <w:basedOn w:val="1"/>
    <w:link w:val="2f0"/>
    <w:rsid w:val="00F12BDE"/>
    <w:rPr>
      <w:rFonts w:ascii="Arial" w:eastAsia="Times New Roman" w:hAnsi="Arial" w:cs="Times New Roman"/>
      <w:b/>
      <w:color w:val="000000"/>
      <w:sz w:val="20"/>
      <w:szCs w:val="20"/>
      <w:lang w:eastAsia="ru-RU"/>
    </w:rPr>
  </w:style>
  <w:style w:type="paragraph" w:customStyle="1" w:styleId="93">
    <w:name w:val="Знак9"/>
    <w:basedOn w:val="a"/>
    <w:rsid w:val="00F12BDE"/>
    <w:pPr>
      <w:spacing w:after="160" w:line="240" w:lineRule="exact"/>
      <w:jc w:val="right"/>
    </w:pPr>
    <w:rPr>
      <w:sz w:val="20"/>
    </w:rPr>
  </w:style>
  <w:style w:type="paragraph" w:customStyle="1" w:styleId="Iienoeeu">
    <w:name w:val="Iie noeeu"/>
    <w:rsid w:val="00F12BDE"/>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F12BDE"/>
    <w:pPr>
      <w:widowControl/>
      <w:ind w:right="425"/>
      <w:jc w:val="both"/>
    </w:pPr>
    <w:rPr>
      <w:b/>
      <w:sz w:val="28"/>
    </w:rPr>
  </w:style>
  <w:style w:type="paragraph" w:customStyle="1" w:styleId="rvts698611">
    <w:name w:val="rvts698611"/>
    <w:basedOn w:val="13"/>
    <w:rsid w:val="00F12BDE"/>
    <w:rPr>
      <w:rFonts w:ascii="Arial" w:hAnsi="Arial"/>
      <w:b/>
      <w:sz w:val="14"/>
    </w:rPr>
  </w:style>
  <w:style w:type="paragraph" w:styleId="51">
    <w:name w:val="toc 5"/>
    <w:next w:val="a"/>
    <w:link w:val="52"/>
    <w:uiPriority w:val="39"/>
    <w:rsid w:val="00F12BDE"/>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F12BDE"/>
    <w:rPr>
      <w:rFonts w:ascii="XO Thames" w:eastAsia="Times New Roman" w:hAnsi="XO Thames" w:cs="Times New Roman"/>
      <w:color w:val="000000"/>
      <w:sz w:val="28"/>
      <w:szCs w:val="20"/>
      <w:lang w:eastAsia="ru-RU"/>
    </w:rPr>
  </w:style>
  <w:style w:type="paragraph" w:customStyle="1" w:styleId="affd">
    <w:name w:val="знак сноски"/>
    <w:basedOn w:val="13"/>
    <w:rsid w:val="00F12BDE"/>
    <w:rPr>
      <w:vertAlign w:val="superscript"/>
    </w:rPr>
  </w:style>
  <w:style w:type="paragraph" w:customStyle="1" w:styleId="FontStyle21">
    <w:name w:val="Font Style21"/>
    <w:basedOn w:val="13"/>
    <w:rsid w:val="00F12BDE"/>
    <w:rPr>
      <w:rFonts w:ascii="Arial" w:hAnsi="Arial"/>
      <w:b/>
      <w:sz w:val="34"/>
    </w:rPr>
  </w:style>
  <w:style w:type="paragraph" w:customStyle="1" w:styleId="Style17">
    <w:name w:val="Style17"/>
    <w:basedOn w:val="a"/>
    <w:rsid w:val="00F12BDE"/>
    <w:pPr>
      <w:spacing w:line="278" w:lineRule="exact"/>
    </w:pPr>
    <w:rPr>
      <w:rFonts w:ascii="Franklin Gothic Medium" w:hAnsi="Franklin Gothic Medium"/>
    </w:rPr>
  </w:style>
  <w:style w:type="paragraph" w:customStyle="1" w:styleId="Style10">
    <w:name w:val="Style10"/>
    <w:basedOn w:val="a"/>
    <w:rsid w:val="00F12BDE"/>
    <w:pPr>
      <w:spacing w:line="370" w:lineRule="exact"/>
      <w:jc w:val="both"/>
    </w:pPr>
  </w:style>
  <w:style w:type="paragraph" w:customStyle="1" w:styleId="iacaai1">
    <w:name w:val="iacaai1"/>
    <w:basedOn w:val="Iauiue"/>
    <w:rsid w:val="00F12BDE"/>
    <w:pPr>
      <w:spacing w:line="200" w:lineRule="atLeast"/>
      <w:jc w:val="center"/>
    </w:pPr>
    <w:rPr>
      <w:b/>
      <w:sz w:val="28"/>
    </w:rPr>
  </w:style>
  <w:style w:type="paragraph" w:customStyle="1" w:styleId="l">
    <w:name w:val="l"/>
    <w:basedOn w:val="a"/>
    <w:rsid w:val="00F12BDE"/>
    <w:pPr>
      <w:widowControl/>
      <w:spacing w:before="20" w:after="20"/>
      <w:ind w:firstLine="400"/>
      <w:jc w:val="both"/>
    </w:pPr>
    <w:rPr>
      <w:color w:val="001020"/>
    </w:rPr>
  </w:style>
  <w:style w:type="paragraph" w:customStyle="1" w:styleId="1f2">
    <w:name w:val="Основной текст1"/>
    <w:basedOn w:val="a"/>
    <w:rsid w:val="00F12BDE"/>
    <w:pPr>
      <w:widowControl/>
      <w:jc w:val="both"/>
    </w:pPr>
    <w:rPr>
      <w:sz w:val="28"/>
    </w:rPr>
  </w:style>
  <w:style w:type="paragraph" w:customStyle="1" w:styleId="ConsTitle">
    <w:name w:val="ConsTitle"/>
    <w:rsid w:val="00F12BDE"/>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F12BDE"/>
    <w:pPr>
      <w:spacing w:line="323" w:lineRule="exact"/>
    </w:pPr>
  </w:style>
  <w:style w:type="paragraph" w:customStyle="1" w:styleId="BlockText3">
    <w:name w:val="Block Text3"/>
    <w:basedOn w:val="a"/>
    <w:rsid w:val="00F12BDE"/>
    <w:pPr>
      <w:widowControl/>
      <w:ind w:left="-142" w:right="141" w:firstLine="426"/>
      <w:jc w:val="both"/>
    </w:pPr>
  </w:style>
  <w:style w:type="paragraph" w:customStyle="1" w:styleId="affe">
    <w:name w:val="Текст (лев. подпись)"/>
    <w:basedOn w:val="a"/>
    <w:next w:val="a"/>
    <w:rsid w:val="00F12BDE"/>
    <w:pPr>
      <w:widowControl/>
    </w:pPr>
    <w:rPr>
      <w:rFonts w:ascii="Arial" w:hAnsi="Arial"/>
      <w:sz w:val="22"/>
    </w:rPr>
  </w:style>
  <w:style w:type="paragraph" w:customStyle="1" w:styleId="3a">
    <w:name w:val="Основной шрифт абзаца3"/>
    <w:rsid w:val="00F12BDE"/>
    <w:pPr>
      <w:spacing w:line="264" w:lineRule="auto"/>
    </w:pPr>
    <w:rPr>
      <w:rFonts w:eastAsia="Times New Roman" w:cs="Times New Roman"/>
      <w:color w:val="000000"/>
      <w:szCs w:val="20"/>
      <w:lang w:eastAsia="ru-RU"/>
    </w:rPr>
  </w:style>
  <w:style w:type="paragraph" w:styleId="afff">
    <w:name w:val="footer"/>
    <w:basedOn w:val="a"/>
    <w:link w:val="afff0"/>
    <w:rsid w:val="00F12BDE"/>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F12BDE"/>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F12BDE"/>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F12BDE"/>
    <w:rPr>
      <w:rFonts w:ascii="Georgia" w:eastAsia="Times New Roman" w:hAnsi="Georgia" w:cs="Times New Roman"/>
      <w:i/>
      <w:color w:val="666666"/>
      <w:sz w:val="48"/>
      <w:szCs w:val="20"/>
      <w:lang w:eastAsia="ru-RU"/>
    </w:rPr>
  </w:style>
  <w:style w:type="paragraph" w:customStyle="1" w:styleId="Style9">
    <w:name w:val="Style9"/>
    <w:basedOn w:val="a"/>
    <w:rsid w:val="00F12BDE"/>
    <w:rPr>
      <w:rFonts w:ascii="Franklin Gothic Medium" w:hAnsi="Franklin Gothic Medium"/>
    </w:rPr>
  </w:style>
  <w:style w:type="paragraph" w:styleId="afff3">
    <w:name w:val="Title"/>
    <w:basedOn w:val="a"/>
    <w:next w:val="a"/>
    <w:link w:val="afff4"/>
    <w:uiPriority w:val="10"/>
    <w:qFormat/>
    <w:rsid w:val="00F12BDE"/>
    <w:pPr>
      <w:keepNext/>
      <w:keepLines/>
      <w:spacing w:before="480" w:after="120"/>
    </w:pPr>
    <w:rPr>
      <w:b/>
      <w:sz w:val="72"/>
    </w:rPr>
  </w:style>
  <w:style w:type="character" w:customStyle="1" w:styleId="afff4">
    <w:name w:val="Заголовок Знак"/>
    <w:basedOn w:val="a0"/>
    <w:link w:val="afff3"/>
    <w:uiPriority w:val="10"/>
    <w:rsid w:val="00F12BDE"/>
    <w:rPr>
      <w:rFonts w:ascii="Times New Roman" w:eastAsia="Times New Roman" w:hAnsi="Times New Roman" w:cs="Times New Roman"/>
      <w:b/>
      <w:color w:val="000000"/>
      <w:sz w:val="72"/>
      <w:szCs w:val="20"/>
      <w:lang w:eastAsia="ru-RU"/>
    </w:rPr>
  </w:style>
  <w:style w:type="paragraph" w:styleId="3b">
    <w:name w:val="List 3"/>
    <w:basedOn w:val="a"/>
    <w:link w:val="3c"/>
    <w:rsid w:val="00F12BDE"/>
    <w:pPr>
      <w:widowControl/>
      <w:ind w:left="849" w:hanging="283"/>
    </w:pPr>
    <w:rPr>
      <w:rFonts w:ascii="Arial" w:hAnsi="Arial"/>
      <w:b/>
      <w:sz w:val="20"/>
    </w:rPr>
  </w:style>
  <w:style w:type="character" w:customStyle="1" w:styleId="3c">
    <w:name w:val="Список 3 Знак"/>
    <w:basedOn w:val="1"/>
    <w:link w:val="3b"/>
    <w:rsid w:val="00F12BDE"/>
    <w:rPr>
      <w:rFonts w:ascii="Arial" w:eastAsia="Times New Roman" w:hAnsi="Arial" w:cs="Times New Roman"/>
      <w:b/>
      <w:color w:val="000000"/>
      <w:sz w:val="20"/>
      <w:szCs w:val="20"/>
      <w:lang w:eastAsia="ru-RU"/>
    </w:rPr>
  </w:style>
  <w:style w:type="paragraph" w:styleId="afff5">
    <w:name w:val="Normal (Web)"/>
    <w:basedOn w:val="a"/>
    <w:link w:val="afff6"/>
    <w:rsid w:val="00F12BDE"/>
    <w:pPr>
      <w:widowControl/>
    </w:pPr>
    <w:rPr>
      <w:b/>
    </w:rPr>
  </w:style>
  <w:style w:type="character" w:customStyle="1" w:styleId="afff6">
    <w:name w:val="Обычный (веб) Знак"/>
    <w:basedOn w:val="1"/>
    <w:link w:val="afff5"/>
    <w:rsid w:val="00F12BDE"/>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F12BDE"/>
  </w:style>
  <w:style w:type="paragraph" w:customStyle="1" w:styleId="ConsNonformat">
    <w:name w:val="ConsNonformat"/>
    <w:rsid w:val="00F12BDE"/>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F12BDE"/>
    <w:pPr>
      <w:widowControl/>
      <w:spacing w:beforeAutospacing="1" w:afterAutospacing="1"/>
    </w:pPr>
  </w:style>
  <w:style w:type="paragraph" w:customStyle="1" w:styleId="Blockquote">
    <w:name w:val="Blockquote"/>
    <w:basedOn w:val="Iauiue"/>
    <w:rsid w:val="00F12BDE"/>
    <w:pPr>
      <w:spacing w:before="100" w:after="100"/>
      <w:ind w:left="360" w:right="360"/>
    </w:pPr>
    <w:rPr>
      <w:sz w:val="24"/>
    </w:rPr>
  </w:style>
  <w:style w:type="paragraph" w:styleId="3">
    <w:name w:val="List Bullet 3"/>
    <w:basedOn w:val="a"/>
    <w:link w:val="3d"/>
    <w:rsid w:val="00F12BDE"/>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F12BDE"/>
    <w:rPr>
      <w:rFonts w:ascii="Arial" w:eastAsia="Times New Roman" w:hAnsi="Arial" w:cs="Times New Roman"/>
      <w:b/>
      <w:color w:val="000000"/>
      <w:sz w:val="20"/>
      <w:szCs w:val="20"/>
      <w:lang w:eastAsia="ru-RU"/>
    </w:rPr>
  </w:style>
  <w:style w:type="paragraph" w:customStyle="1" w:styleId="ConsNormal">
    <w:name w:val="ConsNormal"/>
    <w:rsid w:val="00F12BDE"/>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F12B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F12BDE"/>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F12BDE"/>
    <w:rPr>
      <w:sz w:val="16"/>
    </w:rPr>
  </w:style>
  <w:style w:type="paragraph" w:customStyle="1" w:styleId="oaenoniinee">
    <w:name w:val="oaeno niinee"/>
    <w:basedOn w:val="Iauiue"/>
    <w:rsid w:val="00F12BDE"/>
  </w:style>
  <w:style w:type="paragraph" w:customStyle="1" w:styleId="Style12">
    <w:name w:val="Style12"/>
    <w:basedOn w:val="a"/>
    <w:rsid w:val="00F12BDE"/>
    <w:pPr>
      <w:spacing w:line="269" w:lineRule="exact"/>
      <w:ind w:firstLine="1094"/>
    </w:pPr>
    <w:rPr>
      <w:rFonts w:ascii="Franklin Gothic Medium" w:hAnsi="Franklin Gothic Medium"/>
    </w:rPr>
  </w:style>
  <w:style w:type="paragraph" w:customStyle="1" w:styleId="msonormal0">
    <w:name w:val="msonormal"/>
    <w:basedOn w:val="a"/>
    <w:rsid w:val="00F12BDE"/>
    <w:pPr>
      <w:widowControl/>
      <w:spacing w:before="100" w:beforeAutospacing="1" w:after="100" w:afterAutospacing="1"/>
    </w:pPr>
    <w:rPr>
      <w:color w:val="auto"/>
      <w:szCs w:val="24"/>
    </w:rPr>
  </w:style>
  <w:style w:type="paragraph" w:customStyle="1" w:styleId="font5">
    <w:name w:val="font5"/>
    <w:basedOn w:val="a"/>
    <w:rsid w:val="00F12BDE"/>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F12BDE"/>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F12BDE"/>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F12BDE"/>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F12BDE"/>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F12BDE"/>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F12BDE"/>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F12BDE"/>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F12BDE"/>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F12BDE"/>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F12BDE"/>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F12BDE"/>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F12BDE"/>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F12BDE"/>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F12BDE"/>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F12BDE"/>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F12BDE"/>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F12BDE"/>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F12BDE"/>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F12BDE"/>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F12BDE"/>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F12BDE"/>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F12BDE"/>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F12BDE"/>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F12BDE"/>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F12BDE"/>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F12BDE"/>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F12BDE"/>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F12BDE"/>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F12BDE"/>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F12BDE"/>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F12BDE"/>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F12BD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F12BDE"/>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F12BDE"/>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F12BDE"/>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F12BDE"/>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F12BDE"/>
    <w:pPr>
      <w:widowControl/>
      <w:spacing w:before="100" w:beforeAutospacing="1" w:after="100" w:afterAutospacing="1"/>
    </w:pPr>
    <w:rPr>
      <w:color w:val="auto"/>
      <w:szCs w:val="24"/>
    </w:rPr>
  </w:style>
  <w:style w:type="paragraph" w:styleId="afff7">
    <w:name w:val="No Spacing"/>
    <w:uiPriority w:val="1"/>
    <w:qFormat/>
    <w:rsid w:val="00F12BDE"/>
    <w:pPr>
      <w:spacing w:after="0" w:line="240" w:lineRule="auto"/>
    </w:pPr>
  </w:style>
  <w:style w:type="table" w:styleId="afff8">
    <w:name w:val="Table Grid"/>
    <w:basedOn w:val="a1"/>
    <w:uiPriority w:val="39"/>
    <w:rsid w:val="00F1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65872">
      <w:bodyDiv w:val="1"/>
      <w:marLeft w:val="0"/>
      <w:marRight w:val="0"/>
      <w:marTop w:val="0"/>
      <w:marBottom w:val="0"/>
      <w:divBdr>
        <w:top w:val="none" w:sz="0" w:space="0" w:color="auto"/>
        <w:left w:val="none" w:sz="0" w:space="0" w:color="auto"/>
        <w:bottom w:val="none" w:sz="0" w:space="0" w:color="auto"/>
        <w:right w:val="none" w:sz="0" w:space="0" w:color="auto"/>
      </w:divBdr>
    </w:div>
    <w:div w:id="206132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13523</Words>
  <Characters>77087</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12</cp:revision>
  <dcterms:created xsi:type="dcterms:W3CDTF">2025-07-14T09:36:00Z</dcterms:created>
  <dcterms:modified xsi:type="dcterms:W3CDTF">2025-08-21T12:30:00Z</dcterms:modified>
</cp:coreProperties>
</file>