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D38C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РЕШЕНИЕ СОБСТВЕННИКА</w:t>
      </w:r>
    </w:p>
    <w:p w14:paraId="54F28643" w14:textId="77777777" w:rsidR="00870752" w:rsidRPr="007D0365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</w:t>
      </w:r>
      <w:r>
        <w:rPr>
          <w:rFonts w:ascii="Times New Roman" w:hAnsi="Times New Roman" w:cs="Times New Roman"/>
          <w:b/>
          <w:sz w:val="18"/>
          <w:szCs w:val="18"/>
        </w:rPr>
        <w:t xml:space="preserve"> Петровский бульвар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, д. </w:t>
      </w:r>
      <w:r>
        <w:rPr>
          <w:rFonts w:ascii="Times New Roman" w:hAnsi="Times New Roman" w:cs="Times New Roman"/>
          <w:b/>
          <w:sz w:val="18"/>
          <w:szCs w:val="18"/>
        </w:rPr>
        <w:t xml:space="preserve">14 корпус </w:t>
      </w:r>
      <w:r w:rsidR="00816A04">
        <w:rPr>
          <w:rFonts w:ascii="Times New Roman" w:hAnsi="Times New Roman" w:cs="Times New Roman"/>
          <w:b/>
          <w:sz w:val="18"/>
          <w:szCs w:val="18"/>
        </w:rPr>
        <w:t>3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в период </w:t>
      </w:r>
      <w:r>
        <w:rPr>
          <w:rFonts w:ascii="Times New Roman" w:hAnsi="Times New Roman" w:cs="Times New Roman"/>
          <w:b/>
          <w:sz w:val="18"/>
          <w:szCs w:val="18"/>
        </w:rPr>
        <w:t>с 26.08.2025 по 26.11.2025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14:paraId="7715A176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5386"/>
        <w:gridCol w:w="5246"/>
      </w:tblGrid>
      <w:tr w:rsidR="00870752" w:rsidRPr="00C47BC0" w14:paraId="488CAF9B" w14:textId="77777777" w:rsidTr="007E7409">
        <w:tc>
          <w:tcPr>
            <w:tcW w:w="5386" w:type="dxa"/>
          </w:tcPr>
          <w:p w14:paraId="13E02601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246" w:type="dxa"/>
          </w:tcPr>
          <w:p w14:paraId="191EAAD7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870752" w:rsidRPr="00C47BC0" w14:paraId="0F647CFD" w14:textId="77777777" w:rsidTr="007E7409">
        <w:trPr>
          <w:trHeight w:val="300"/>
        </w:trPr>
        <w:tc>
          <w:tcPr>
            <w:tcW w:w="5386" w:type="dxa"/>
          </w:tcPr>
          <w:p w14:paraId="58399B4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</w:tcPr>
          <w:p w14:paraId="350802E9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A21226B" w14:textId="77777777" w:rsidTr="007E7409">
        <w:tc>
          <w:tcPr>
            <w:tcW w:w="10632" w:type="dxa"/>
            <w:gridSpan w:val="2"/>
          </w:tcPr>
          <w:p w14:paraId="1D1BAF4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 / полное наименование юридического лица и ОГРН</w:t>
            </w:r>
          </w:p>
        </w:tc>
      </w:tr>
      <w:tr w:rsidR="00870752" w:rsidRPr="00C47BC0" w14:paraId="4932A28D" w14:textId="77777777" w:rsidTr="007E7409">
        <w:trPr>
          <w:trHeight w:val="279"/>
        </w:trPr>
        <w:tc>
          <w:tcPr>
            <w:tcW w:w="10632" w:type="dxa"/>
            <w:gridSpan w:val="2"/>
          </w:tcPr>
          <w:p w14:paraId="74324FF7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C37FF23" w14:textId="77777777" w:rsidTr="007E7409">
        <w:tc>
          <w:tcPr>
            <w:tcW w:w="10632" w:type="dxa"/>
            <w:gridSpan w:val="2"/>
          </w:tcPr>
          <w:p w14:paraId="3692E3C0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i/>
                <w:sz w:val="18"/>
                <w:szCs w:val="18"/>
              </w:rPr>
              <w:t>Ф. И. О. представителя собственника / наименование и реквизиты документа, удостоверяющего полномочия</w:t>
            </w:r>
          </w:p>
        </w:tc>
      </w:tr>
      <w:tr w:rsidR="00870752" w:rsidRPr="00C47BC0" w14:paraId="001D4CA9" w14:textId="77777777" w:rsidTr="007E7409">
        <w:trPr>
          <w:trHeight w:val="317"/>
        </w:trPr>
        <w:tc>
          <w:tcPr>
            <w:tcW w:w="10632" w:type="dxa"/>
            <w:gridSpan w:val="2"/>
          </w:tcPr>
          <w:p w14:paraId="4B43B902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06EE2E7C" w14:textId="77777777" w:rsidTr="007E7409">
        <w:trPr>
          <w:trHeight w:val="317"/>
        </w:trPr>
        <w:tc>
          <w:tcPr>
            <w:tcW w:w="10632" w:type="dxa"/>
            <w:gridSpan w:val="2"/>
          </w:tcPr>
          <w:p w14:paraId="7F129514" w14:textId="77777777" w:rsidR="00870752" w:rsidRPr="00567E9E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567E9E">
              <w:rPr>
                <w:rFonts w:ascii="Times New Roman" w:hAnsi="Times New Roman" w:cs="Times New Roman"/>
                <w:b/>
              </w:rPr>
              <w:t xml:space="preserve">СНИЛС собственника/представителя собственника </w:t>
            </w:r>
          </w:p>
        </w:tc>
      </w:tr>
      <w:tr w:rsidR="00870752" w:rsidRPr="00C47BC0" w14:paraId="35E3E3D1" w14:textId="77777777" w:rsidTr="007E7409">
        <w:trPr>
          <w:trHeight w:val="317"/>
        </w:trPr>
        <w:tc>
          <w:tcPr>
            <w:tcW w:w="10632" w:type="dxa"/>
            <w:gridSpan w:val="2"/>
          </w:tcPr>
          <w:p w14:paraId="7A7A0377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73869199" w14:textId="77777777" w:rsidTr="007E7409">
        <w:tc>
          <w:tcPr>
            <w:tcW w:w="10632" w:type="dxa"/>
            <w:gridSpan w:val="2"/>
          </w:tcPr>
          <w:p w14:paraId="02A79ED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выдачи):</w:t>
            </w:r>
          </w:p>
        </w:tc>
      </w:tr>
      <w:tr w:rsidR="00870752" w:rsidRPr="00C47BC0" w14:paraId="06A855E4" w14:textId="77777777" w:rsidTr="007E7409">
        <w:trPr>
          <w:trHeight w:val="400"/>
        </w:trPr>
        <w:tc>
          <w:tcPr>
            <w:tcW w:w="10632" w:type="dxa"/>
            <w:gridSpan w:val="2"/>
          </w:tcPr>
          <w:p w14:paraId="0C8C8A75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2F3C5D4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CF8F9C1" w14:textId="77777777" w:rsidR="00870752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692539B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с </w:t>
      </w: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.08.2025 по </w:t>
      </w:r>
      <w:r>
        <w:rPr>
          <w:rFonts w:ascii="Times New Roman" w:hAnsi="Times New Roman" w:cs="Times New Roman"/>
          <w:b/>
          <w:sz w:val="18"/>
          <w:szCs w:val="18"/>
        </w:rPr>
        <w:t>26.11.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2025 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года </w:t>
      </w:r>
    </w:p>
    <w:p w14:paraId="469E40C4" w14:textId="77777777" w:rsidR="00870752" w:rsidRPr="00E75E6C" w:rsidRDefault="00870752" w:rsidP="00870752">
      <w:pPr>
        <w:spacing w:after="4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D0365">
        <w:rPr>
          <w:rFonts w:ascii="Times New Roman" w:hAnsi="Times New Roman" w:cs="Times New Roman"/>
          <w:sz w:val="18"/>
          <w:szCs w:val="18"/>
        </w:rPr>
        <w:t>Ленинградская область, Всеволожский район, г. Мурино, Петровский бульвар, д.14, к.3 – представителю управляющей организации ООО «</w:t>
      </w:r>
      <w:proofErr w:type="spellStart"/>
      <w:r w:rsidRPr="007D0365">
        <w:rPr>
          <w:rFonts w:ascii="Times New Roman" w:hAnsi="Times New Roman" w:cs="Times New Roman"/>
          <w:sz w:val="18"/>
          <w:szCs w:val="18"/>
        </w:rPr>
        <w:t>КоммуналСервис</w:t>
      </w:r>
      <w:proofErr w:type="spellEnd"/>
      <w:r w:rsidRPr="007D0365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Центр</w:t>
      </w:r>
      <w:r w:rsidRPr="007D0365">
        <w:rPr>
          <w:rFonts w:ascii="Times New Roman" w:hAnsi="Times New Roman" w:cs="Times New Roman"/>
          <w:sz w:val="18"/>
          <w:szCs w:val="18"/>
        </w:rPr>
        <w:t xml:space="preserve">» </w:t>
      </w:r>
      <w:proofErr w:type="spellStart"/>
      <w:r>
        <w:rPr>
          <w:rFonts w:ascii="Times New Roman" w:hAnsi="Times New Roman" w:cs="Times New Roman"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Светлане Викторовне </w:t>
      </w:r>
      <w:r w:rsidRPr="007D0365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в офисе управляющей компании.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Заполненные бланки для голосования передаются представителю управляющей организации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С.В</w:t>
      </w:r>
      <w:r w:rsidRPr="004578A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лично в руки. </w:t>
      </w:r>
    </w:p>
    <w:tbl>
      <w:tblPr>
        <w:tblW w:w="1063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1259"/>
        <w:gridCol w:w="10"/>
        <w:gridCol w:w="850"/>
        <w:gridCol w:w="141"/>
        <w:gridCol w:w="715"/>
        <w:gridCol w:w="136"/>
        <w:gridCol w:w="861"/>
      </w:tblGrid>
      <w:tr w:rsidR="00870752" w:rsidRPr="00C47BC0" w14:paraId="3327FA8B" w14:textId="77777777" w:rsidTr="007E7409">
        <w:trPr>
          <w:tblHeader/>
        </w:trPr>
        <w:tc>
          <w:tcPr>
            <w:tcW w:w="7934" w:type="dxa"/>
            <w:gridSpan w:val="4"/>
            <w:vAlign w:val="center"/>
          </w:tcPr>
          <w:p w14:paraId="402788C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0" w:type="dxa"/>
            <w:vAlign w:val="center"/>
          </w:tcPr>
          <w:p w14:paraId="47B7118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6" w:type="dxa"/>
            <w:gridSpan w:val="2"/>
            <w:vAlign w:val="center"/>
          </w:tcPr>
          <w:p w14:paraId="5527928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97" w:type="dxa"/>
            <w:gridSpan w:val="2"/>
            <w:vAlign w:val="center"/>
          </w:tcPr>
          <w:p w14:paraId="6A2DFB6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воздерж</w:t>
            </w:r>
            <w:proofErr w:type="spellEnd"/>
          </w:p>
          <w:p w14:paraId="0112392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ался</w:t>
            </w:r>
            <w:proofErr w:type="spellEnd"/>
          </w:p>
        </w:tc>
      </w:tr>
      <w:tr w:rsidR="00870752" w:rsidRPr="00C47BC0" w14:paraId="7CBFEA08" w14:textId="77777777" w:rsidTr="007E7409">
        <w:trPr>
          <w:trHeight w:val="381"/>
        </w:trPr>
        <w:tc>
          <w:tcPr>
            <w:tcW w:w="10637" w:type="dxa"/>
            <w:gridSpan w:val="9"/>
          </w:tcPr>
          <w:p w14:paraId="1FC36AC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1.</w:t>
            </w:r>
          </w:p>
          <w:p w14:paraId="26E365A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председателя Общего собрания собственников..</w:t>
            </w:r>
          </w:p>
        </w:tc>
      </w:tr>
      <w:tr w:rsidR="00870752" w:rsidRPr="00C47BC0" w14:paraId="7958A37C" w14:textId="77777777" w:rsidTr="007E7409">
        <w:trPr>
          <w:trHeight w:val="430"/>
        </w:trPr>
        <w:tc>
          <w:tcPr>
            <w:tcW w:w="7934" w:type="dxa"/>
            <w:gridSpan w:val="4"/>
          </w:tcPr>
          <w:p w14:paraId="69823119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42A27BCD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председателем Общего собрания собственников </w:t>
            </w:r>
          </w:p>
          <w:p w14:paraId="6E743AA4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Калиниченко Алексея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Евгеньевича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,  представителя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7BFA973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5789147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40E4001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05E33AE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C483689" w14:textId="77777777" w:rsidTr="007E7409">
        <w:trPr>
          <w:trHeight w:val="270"/>
        </w:trPr>
        <w:tc>
          <w:tcPr>
            <w:tcW w:w="10637" w:type="dxa"/>
            <w:gridSpan w:val="9"/>
          </w:tcPr>
          <w:p w14:paraId="5884C2E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7835353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 секретаря Общего собрания собственников..</w:t>
            </w:r>
          </w:p>
        </w:tc>
      </w:tr>
      <w:tr w:rsidR="00870752" w:rsidRPr="00C47BC0" w14:paraId="78C04E1D" w14:textId="77777777" w:rsidTr="007E7409">
        <w:trPr>
          <w:trHeight w:val="430"/>
        </w:trPr>
        <w:tc>
          <w:tcPr>
            <w:tcW w:w="7934" w:type="dxa"/>
            <w:gridSpan w:val="4"/>
          </w:tcPr>
          <w:p w14:paraId="6960E36F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450205F8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секретарем Общего собрания собственников </w:t>
            </w:r>
          </w:p>
          <w:p w14:paraId="79ABE37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Хитарову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Светлану Викторовну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представителя управляющей организации </w:t>
            </w:r>
          </w:p>
          <w:p w14:paraId="52424D68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850" w:type="dxa"/>
          </w:tcPr>
          <w:p w14:paraId="54A06E5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29B4E39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1B8C846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5D455B62" w14:textId="77777777" w:rsidTr="007E7409">
        <w:trPr>
          <w:trHeight w:val="270"/>
        </w:trPr>
        <w:tc>
          <w:tcPr>
            <w:tcW w:w="10637" w:type="dxa"/>
            <w:gridSpan w:val="9"/>
          </w:tcPr>
          <w:p w14:paraId="0481A18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3.</w:t>
            </w:r>
          </w:p>
          <w:p w14:paraId="7C1F712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счетной комиссии Общего собрания собственников.</w:t>
            </w:r>
          </w:p>
        </w:tc>
      </w:tr>
      <w:tr w:rsidR="00870752" w:rsidRPr="00C47BC0" w14:paraId="709752AB" w14:textId="77777777" w:rsidTr="007E7409">
        <w:trPr>
          <w:trHeight w:val="430"/>
        </w:trPr>
        <w:tc>
          <w:tcPr>
            <w:tcW w:w="7934" w:type="dxa"/>
            <w:gridSpan w:val="4"/>
          </w:tcPr>
          <w:p w14:paraId="48CF93A5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5E6000FF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Избрать счетную комиссию Общего собрания собственников в составе:</w:t>
            </w:r>
          </w:p>
          <w:p w14:paraId="24133199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Борисевич Инна </w:t>
            </w:r>
            <w:proofErr w:type="gram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Викторовна,  представитель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0F6270D5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4E8F625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6DBC579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6D79B16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6536DD5" w14:textId="77777777" w:rsidTr="007E7409">
        <w:trPr>
          <w:trHeight w:val="162"/>
        </w:trPr>
        <w:tc>
          <w:tcPr>
            <w:tcW w:w="10637" w:type="dxa"/>
            <w:gridSpan w:val="9"/>
          </w:tcPr>
          <w:p w14:paraId="784B685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4.</w:t>
            </w:r>
          </w:p>
          <w:p w14:paraId="7FF0074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      </w:r>
          </w:p>
        </w:tc>
      </w:tr>
      <w:tr w:rsidR="00870752" w:rsidRPr="00C47BC0" w14:paraId="1CF3CDA5" w14:textId="77777777" w:rsidTr="007E7409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4BC9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 решение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общего имущества многоквартирного дома, на содержание, текущий ремонт, а также иные цели;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CD3BD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7D1DB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4EAC0D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BD804EA" w14:textId="77777777" w:rsidTr="007E7409">
        <w:trPr>
          <w:trHeight w:val="480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503DD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5.</w:t>
            </w:r>
          </w:p>
          <w:p w14:paraId="371215B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Утверждение размера платы за содержание и ремонт жилья.</w:t>
            </w:r>
          </w:p>
        </w:tc>
      </w:tr>
      <w:tr w:rsidR="00870752" w:rsidRPr="00C47BC0" w14:paraId="63A28FF6" w14:textId="77777777" w:rsidTr="007E7409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17361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Утвердить размер платы за содержани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 и ремонт жилья ( Приложение №1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F4191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72904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716756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C10575F" w14:textId="77777777" w:rsidTr="007E7409">
        <w:trPr>
          <w:trHeight w:val="789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9BC43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F3845C2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 расчетом 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платы за содержание и ремонт жилья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D90136" w14:textId="2F7CECBA" w:rsidR="00870752" w:rsidRPr="00C47BC0" w:rsidRDefault="00FE628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692655F" wp14:editId="6B0F82A9">
                  <wp:extent cx="628650" cy="628650"/>
                  <wp:effectExtent l="0" t="0" r="0" b="0"/>
                  <wp:docPr id="15806667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666732" name="Рисунок 158066673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5EB553E2" w14:textId="77777777" w:rsidTr="007E7409">
        <w:trPr>
          <w:trHeight w:val="480"/>
        </w:trPr>
        <w:tc>
          <w:tcPr>
            <w:tcW w:w="10637" w:type="dxa"/>
            <w:gridSpan w:val="9"/>
          </w:tcPr>
          <w:p w14:paraId="49F4C0C9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94C0C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договора управления многоквартирным домом</w:t>
            </w:r>
          </w:p>
        </w:tc>
      </w:tr>
      <w:tr w:rsidR="00870752" w:rsidRPr="00C47BC0" w14:paraId="42FC39E2" w14:textId="77777777" w:rsidTr="007E7409">
        <w:trPr>
          <w:trHeight w:val="480"/>
        </w:trPr>
        <w:tc>
          <w:tcPr>
            <w:tcW w:w="7934" w:type="dxa"/>
            <w:gridSpan w:val="4"/>
          </w:tcPr>
          <w:p w14:paraId="6D5FF604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Утвердить договор управления многоквартирным домом (Приложение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6DED6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8EB9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3B21C8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2284C09" w14:textId="77777777" w:rsidTr="007E7409">
        <w:trPr>
          <w:trHeight w:val="911"/>
        </w:trPr>
        <w:tc>
          <w:tcPr>
            <w:tcW w:w="7934" w:type="dxa"/>
            <w:gridSpan w:val="4"/>
          </w:tcPr>
          <w:p w14:paraId="614575B5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0C17C17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-код для ознакомления с договором управления многоквартирным домом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9C2684E" w14:textId="5890A89C" w:rsidR="00870752" w:rsidRPr="00C47BC0" w:rsidRDefault="00FE628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0A15EFC" wp14:editId="73504FBA">
                  <wp:extent cx="636104" cy="636104"/>
                  <wp:effectExtent l="0" t="0" r="0" b="0"/>
                  <wp:docPr id="500444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44405" name="Рисунок 5004440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560" cy="64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79CF4DD9" w14:textId="77777777" w:rsidTr="007E7409">
        <w:trPr>
          <w:trHeight w:val="563"/>
        </w:trPr>
        <w:tc>
          <w:tcPr>
            <w:tcW w:w="10637" w:type="dxa"/>
            <w:gridSpan w:val="9"/>
          </w:tcPr>
          <w:p w14:paraId="2EF9A4A0" w14:textId="77777777" w:rsidR="00870752" w:rsidRPr="00C47BC0" w:rsidRDefault="00870752" w:rsidP="007E7409">
            <w:pPr>
              <w:spacing w:after="8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7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A2D602C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Принятие решения о выполнении работ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механической уборке, 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вывоз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спецтранспортом и утилизации снега в зимний период</w:t>
            </w:r>
          </w:p>
        </w:tc>
      </w:tr>
      <w:tr w:rsidR="00870752" w:rsidRPr="00C47BC0" w14:paraId="18EC1F82" w14:textId="77777777" w:rsidTr="007E7409">
        <w:trPr>
          <w:trHeight w:val="480"/>
        </w:trPr>
        <w:tc>
          <w:tcPr>
            <w:tcW w:w="7934" w:type="dxa"/>
            <w:gridSpan w:val="4"/>
          </w:tcPr>
          <w:p w14:paraId="20EA842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Предложено: принять решение о ежегодном выполнении работ по вывоз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спецтранспортом и утилизации снега с территории 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>земельно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участк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с кадастровым номером </w:t>
            </w:r>
            <w:r w:rsidRPr="001875A6">
              <w:rPr>
                <w:rFonts w:ascii="Times New Roman" w:hAnsi="Times New Roman" w:cs="Times New Roman"/>
                <w:sz w:val="18"/>
                <w:szCs w:val="18"/>
              </w:rPr>
              <w:t>47:07:0722001:524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AD00F7" w:rsidRPr="00AD00F7">
              <w:rPr>
                <w:rFonts w:ascii="Times New Roman" w:hAnsi="Times New Roman" w:cs="Times New Roman"/>
                <w:sz w:val="18"/>
                <w:szCs w:val="18"/>
              </w:rPr>
              <w:t>47:07:0722001:491</w:t>
            </w:r>
            <w:r w:rsidR="00AD00F7">
              <w:rPr>
                <w:rFonts w:ascii="Times New Roman" w:hAnsi="Times New Roman" w:cs="Times New Roman"/>
                <w:sz w:val="18"/>
                <w:szCs w:val="18"/>
              </w:rPr>
              <w:t xml:space="preserve"> входящи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м в состав общего имущества многоквартирных домов по адресу Мурино,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корпуса 1,2,3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,4,5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в период с ноября по февраль с периодичностью 4 раза за сезон</w:t>
            </w:r>
            <w:r>
              <w:t xml:space="preserve"> 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согласно схеме уборки (Приложение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 к бланку решения)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за счет дополнительного финансирования собственниками помещений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многоквартирных домах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размере 3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руб.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11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коп.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(в том числе НДС)</w:t>
            </w:r>
            <w:r w:rsidRPr="00900E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с 1 кв.м. общей площади помещения собственника в месяц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плату за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вывозу спецтранспортом и утилизации снега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начислять в квитанции на оплату ЖКУ отдельной строкой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ежегодно в период с ноября по февраль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возможностью ежегодной индексации размера </w:t>
            </w:r>
            <w:r w:rsidRPr="002439D7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дополнительного финансирования собственниками помещений работ </w:t>
            </w:r>
            <w:r w:rsidRPr="006C5F3F">
              <w:rPr>
                <w:rFonts w:ascii="Times New Roman" w:hAnsi="Times New Roman" w:cs="Times New Roman"/>
                <w:sz w:val="18"/>
                <w:szCs w:val="18"/>
              </w:rPr>
              <w:t>исходя из изменения индекса потребительских цен за предшествующий год, рассчитанного государственными органами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татистики Российской Федерации, остаток неизрасходованных за период денежных средств переходит в оплату услуг на следующий календарный год.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DDA66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45F1D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775BD44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36688D7" w14:textId="77777777" w:rsidTr="007E7409">
        <w:trPr>
          <w:trHeight w:val="947"/>
        </w:trPr>
        <w:tc>
          <w:tcPr>
            <w:tcW w:w="7934" w:type="dxa"/>
            <w:gridSpan w:val="4"/>
          </w:tcPr>
          <w:p w14:paraId="3581852F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4DF3670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со схемой механизированной уборки 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23842C6" w14:textId="53919279" w:rsidR="00870752" w:rsidRPr="00C47BC0" w:rsidRDefault="00FE628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2AD1DA0" wp14:editId="2F5BE441">
                  <wp:extent cx="628153" cy="628153"/>
                  <wp:effectExtent l="0" t="0" r="635" b="635"/>
                  <wp:docPr id="137073949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739493" name="Рисунок 137073949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440" cy="63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15708AFC" w14:textId="77777777" w:rsidTr="007E7409">
        <w:trPr>
          <w:trHeight w:val="563"/>
        </w:trPr>
        <w:tc>
          <w:tcPr>
            <w:tcW w:w="10637" w:type="dxa"/>
            <w:gridSpan w:val="9"/>
          </w:tcPr>
          <w:p w14:paraId="0F9C4A9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8</w:t>
            </w:r>
          </w:p>
          <w:p w14:paraId="79E65C5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обращения с ТКО с региональным оператором</w:t>
            </w:r>
          </w:p>
        </w:tc>
      </w:tr>
      <w:tr w:rsidR="00870752" w:rsidRPr="00C47BC0" w14:paraId="5E55CC39" w14:textId="77777777" w:rsidTr="007E7409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0AD42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Принять решение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(теплоснабжения), обращения с ТКО с ресурсоснабжающими организациями, региональным оператором по обращению с ТКО.</w:t>
            </w:r>
          </w:p>
        </w:tc>
        <w:tc>
          <w:tcPr>
            <w:tcW w:w="850" w:type="dxa"/>
          </w:tcPr>
          <w:p w14:paraId="5E5369E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4113CF1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2FFB7F7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58DF623" w14:textId="77777777" w:rsidTr="007E7409">
        <w:trPr>
          <w:trHeight w:val="162"/>
        </w:trPr>
        <w:tc>
          <w:tcPr>
            <w:tcW w:w="10637" w:type="dxa"/>
            <w:gridSpan w:val="9"/>
          </w:tcPr>
          <w:p w14:paraId="1C88984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9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3F47838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 </w:t>
            </w:r>
          </w:p>
        </w:tc>
      </w:tr>
      <w:tr w:rsidR="00870752" w:rsidRPr="00C47BC0" w14:paraId="75370D83" w14:textId="77777777" w:rsidTr="007E7409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86E9D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администратором общего собрания собственников помещений в многоквартирном доме при проведении собрания в форме заочного голосования с использованием системы ГИС ЖКХ – управляющую организацию общество с ограниченной ответственностью «КоммуналСервис-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» (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ИНН: 7810444991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ОГРН: 1167847255950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2844F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EA9FF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0746E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45A1F35" w14:textId="77777777" w:rsidTr="007E7409">
        <w:trPr>
          <w:trHeight w:val="480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E4A6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486BB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0739570D" w14:textId="77777777" w:rsidTr="007E7409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BFD28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сообщений администратором общего собрания сообщений о проведении общих собраний собственников многоквартирном доме: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доме, отвечающее требованиям, предусмотренным частью 4 статьи 47.1 ЖК РФ, в порядке,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доме, или собственником, по инициативе которого созывается внеочередное общее собрание собственников помещений в многоквартирном доме.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DBDD9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D1DA6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B5743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02F1F0D" w14:textId="77777777" w:rsidTr="007E7409">
        <w:trPr>
          <w:trHeight w:val="486"/>
        </w:trPr>
        <w:tc>
          <w:tcPr>
            <w:tcW w:w="10637" w:type="dxa"/>
            <w:gridSpan w:val="9"/>
          </w:tcPr>
          <w:p w14:paraId="3DCD502F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0889F95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</w:t>
            </w:r>
          </w:p>
        </w:tc>
      </w:tr>
      <w:tr w:rsidR="00870752" w:rsidRPr="00C47BC0" w14:paraId="2BA45C36" w14:textId="77777777" w:rsidTr="007E7409">
        <w:trPr>
          <w:trHeight w:val="804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C7022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администратором общего собрания решений собственников многоквартирном доме по вопросам, поставленным на голосование: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администратор общего собрания принимает решения собственников помещений в многоквартирном доме по вопросам, поставленным на голосовании, в письменной форме в период: с даты и времени начала голосования в системе до 18 ч. 00 мин. дня, предшествующего дню окончания голосования в системе.</w:t>
            </w:r>
          </w:p>
        </w:tc>
        <w:tc>
          <w:tcPr>
            <w:tcW w:w="860" w:type="dxa"/>
            <w:gridSpan w:val="2"/>
          </w:tcPr>
          <w:p w14:paraId="5FAA5022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23D10A82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258CF51F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561BFAFB" w14:textId="77777777" w:rsidTr="007E7409">
        <w:trPr>
          <w:trHeight w:val="619"/>
        </w:trPr>
        <w:tc>
          <w:tcPr>
            <w:tcW w:w="10637" w:type="dxa"/>
            <w:gridSpan w:val="9"/>
          </w:tcPr>
          <w:p w14:paraId="5B72551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4C3631A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45CD4B9E" w14:textId="77777777" w:rsidTr="007E7409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8602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продолжительность голосования по вопросам повестки собственников помещений в многоквартирном доме в форме заочного голосования с использованием ГИС ЖКХ – 30 календарных дней</w:t>
            </w:r>
          </w:p>
        </w:tc>
        <w:tc>
          <w:tcPr>
            <w:tcW w:w="860" w:type="dxa"/>
            <w:gridSpan w:val="2"/>
          </w:tcPr>
          <w:p w14:paraId="470E74E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10A720C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76A2275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01C3" w:rsidRPr="00C47BC0" w14:paraId="6742BE49" w14:textId="77777777" w:rsidTr="008A1694">
        <w:trPr>
          <w:trHeight w:val="563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AB9A6" w14:textId="77777777" w:rsidR="009601C3" w:rsidRPr="009601C3" w:rsidRDefault="009601C3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1C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Вопрос № 13.</w:t>
            </w:r>
          </w:p>
          <w:p w14:paraId="3510F98F" w14:textId="77777777" w:rsidR="009601C3" w:rsidRPr="009601C3" w:rsidRDefault="009601C3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1C3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определении границ земельного участка.</w:t>
            </w:r>
          </w:p>
        </w:tc>
      </w:tr>
      <w:tr w:rsidR="009601C3" w:rsidRPr="00C47BC0" w14:paraId="254C9B10" w14:textId="77777777" w:rsidTr="007E7409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8AE079" w14:textId="77777777" w:rsidR="009601C3" w:rsidRDefault="009601C3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18D22F4B" w14:textId="77777777" w:rsidR="009601C3" w:rsidRPr="00C47BC0" w:rsidRDefault="009601C3" w:rsidP="000C0760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01C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Принять решение об определении границ земельного участка под многоквартирным домом согласно схеме (приложение № </w:t>
            </w:r>
            <w:r w:rsidR="000C0760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9601C3">
              <w:rPr>
                <w:rFonts w:ascii="Times New Roman" w:hAnsi="Times New Roman" w:cs="Times New Roman"/>
                <w:bCs/>
                <w:sz w:val="18"/>
                <w:szCs w:val="18"/>
              </w:rPr>
              <w:t>).</w:t>
            </w:r>
          </w:p>
        </w:tc>
        <w:tc>
          <w:tcPr>
            <w:tcW w:w="860" w:type="dxa"/>
            <w:gridSpan w:val="2"/>
          </w:tcPr>
          <w:p w14:paraId="526CFF9A" w14:textId="77777777" w:rsidR="009601C3" w:rsidRPr="00C47BC0" w:rsidRDefault="009601C3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3A9688FE" w14:textId="77777777" w:rsidR="009601C3" w:rsidRPr="00C47BC0" w:rsidRDefault="009601C3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3C124E24" w14:textId="77777777" w:rsidR="009601C3" w:rsidRPr="00C47BC0" w:rsidRDefault="009601C3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274E" w:rsidRPr="00C47BC0" w14:paraId="1E296BD0" w14:textId="77777777" w:rsidTr="00750D14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58271" w14:textId="77777777" w:rsidR="0003274E" w:rsidRPr="0003274E" w:rsidRDefault="0003274E" w:rsidP="0003274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3274E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03274E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  <w:p w14:paraId="2DC9E36C" w14:textId="77777777" w:rsidR="0003274E" w:rsidRDefault="0003274E" w:rsidP="0003274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3274E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 со схемой границ земельного участка</w:t>
            </w:r>
            <w:r w:rsidRPr="0003274E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</w:tc>
        <w:tc>
          <w:tcPr>
            <w:tcW w:w="2713" w:type="dxa"/>
            <w:gridSpan w:val="6"/>
          </w:tcPr>
          <w:p w14:paraId="35266CD1" w14:textId="415D8C2D" w:rsidR="0003274E" w:rsidRPr="00C47BC0" w:rsidRDefault="00FE628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CD77F80" wp14:editId="5709D5CC">
                  <wp:extent cx="540688" cy="540688"/>
                  <wp:effectExtent l="0" t="0" r="0" b="0"/>
                  <wp:docPr id="183672739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6727390" name="Рисунок 183672739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619" cy="54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2EB24D61" w14:textId="77777777" w:rsidTr="007E7409">
        <w:trPr>
          <w:trHeight w:val="563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9D4E4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1</w:t>
            </w:r>
            <w:r w:rsidR="009601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bookmarkEnd w:id="1"/>
          <w:p w14:paraId="18090FD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предоставлении общего имущества многоквартирного дома – подвальное помещение для использования в качестве укрытий</w:t>
            </w:r>
            <w:r w:rsidRPr="006675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870752" w:rsidRPr="00C47BC0" w14:paraId="7ABB810C" w14:textId="77777777" w:rsidTr="007E7409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F4FA5" w14:textId="77777777" w:rsidR="00870752" w:rsidRPr="007E4B55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42AF1268" w14:textId="77777777" w:rsidR="00870752" w:rsidRPr="00C47BC0" w:rsidRDefault="00870752" w:rsidP="00816A04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Разрешить использова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ние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обще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имуществ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 – подвальное помещение, расположенное в многоквартирном доме по адресу: Ленинградская область, Всеволожский район, г. Мурино,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Петровский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14 корпус </w:t>
            </w:r>
            <w:r w:rsidR="00816A04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укрытий для населения при возникновении чрезвычайных ситуаций.</w:t>
            </w:r>
          </w:p>
        </w:tc>
        <w:tc>
          <w:tcPr>
            <w:tcW w:w="850" w:type="dxa"/>
          </w:tcPr>
          <w:p w14:paraId="5161F2B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35A9A65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485EDFC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2E3FAF2" w14:textId="77777777" w:rsidTr="007E74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bottom w:val="single" w:sz="4" w:space="0" w:color="auto"/>
            </w:tcBorders>
          </w:tcPr>
          <w:p w14:paraId="0652AC90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B2C5E3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615E6A6F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25FD69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72" w:type="dxa"/>
            <w:gridSpan w:val="7"/>
            <w:tcBorders>
              <w:bottom w:val="single" w:sz="4" w:space="0" w:color="auto"/>
            </w:tcBorders>
          </w:tcPr>
          <w:p w14:paraId="1277A43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10D78CE" w14:textId="77777777" w:rsidTr="007E74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4F1EE06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6E934B4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72" w:type="dxa"/>
            <w:gridSpan w:val="7"/>
            <w:tcBorders>
              <w:top w:val="single" w:sz="4" w:space="0" w:color="auto"/>
            </w:tcBorders>
            <w:vAlign w:val="center"/>
          </w:tcPr>
          <w:p w14:paraId="23BC7CD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4CE03B9F" w14:textId="77777777" w:rsidR="00870752" w:rsidRDefault="00870752" w:rsidP="00870752"/>
    <w:p w14:paraId="515C12DC" w14:textId="77777777" w:rsidR="00632F71" w:rsidRDefault="00632F71"/>
    <w:sectPr w:rsidR="00632F71" w:rsidSect="00A2169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52"/>
    <w:rsid w:val="0003274E"/>
    <w:rsid w:val="000C0760"/>
    <w:rsid w:val="00632F71"/>
    <w:rsid w:val="00816A04"/>
    <w:rsid w:val="00870752"/>
    <w:rsid w:val="009601C3"/>
    <w:rsid w:val="00AD00F7"/>
    <w:rsid w:val="00E05E15"/>
    <w:rsid w:val="00FE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4075"/>
  <w15:chartTrackingRefBased/>
  <w15:docId w15:val="{2BB95065-82B7-4DF5-8E09-8EFA2599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7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Admin</cp:lastModifiedBy>
  <cp:revision>7</cp:revision>
  <dcterms:created xsi:type="dcterms:W3CDTF">2025-07-15T08:12:00Z</dcterms:created>
  <dcterms:modified xsi:type="dcterms:W3CDTF">2025-08-26T07:47:00Z</dcterms:modified>
</cp:coreProperties>
</file>